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ACD7D" w14:textId="6BA2B397" w:rsidR="001D3CAC" w:rsidRPr="001D3CAC" w:rsidRDefault="001D3CAC" w:rsidP="001D3CAC">
      <w:pPr>
        <w:spacing w:beforeLines="50" w:before="120" w:line="400" w:lineRule="exact"/>
        <w:jc w:val="center"/>
        <w:rPr>
          <w:rFonts w:ascii="ＭＳ 明朝" w:eastAsia="ＭＳ 明朝" w:hAnsi="ＭＳ 明朝"/>
          <w:b/>
          <w:bCs/>
          <w:sz w:val="40"/>
          <w:szCs w:val="40"/>
        </w:rPr>
      </w:pPr>
      <w:r w:rsidRPr="001D3CAC">
        <w:rPr>
          <w:rFonts w:ascii="ＭＳ 明朝" w:eastAsia="ＭＳ 明朝" w:hAnsi="ＭＳ 明朝" w:hint="eastAsia"/>
          <w:b/>
          <w:bCs/>
          <w:sz w:val="40"/>
          <w:szCs w:val="40"/>
        </w:rPr>
        <w:t>建築・設備管理業務標準仕様書</w:t>
      </w:r>
    </w:p>
    <w:p w14:paraId="3FF230FC" w14:textId="6E6A5D97" w:rsidR="001D3CAC" w:rsidRPr="006155D0" w:rsidRDefault="00A97566" w:rsidP="00A97566">
      <w:pPr>
        <w:spacing w:beforeLines="50" w:before="120" w:line="400" w:lineRule="exact"/>
        <w:jc w:val="center"/>
        <w:rPr>
          <w:rFonts w:ascii="ＭＳ 明朝" w:eastAsia="ＭＳ 明朝" w:hAnsi="ＭＳ 明朝"/>
          <w:b/>
          <w:bCs/>
          <w:sz w:val="28"/>
          <w:szCs w:val="28"/>
        </w:rPr>
      </w:pPr>
      <w:r w:rsidRPr="006155D0">
        <w:rPr>
          <w:rFonts w:ascii="ＭＳ 明朝" w:eastAsia="ＭＳ 明朝" w:hAnsi="ＭＳ 明朝" w:hint="eastAsia"/>
          <w:b/>
          <w:bCs/>
          <w:sz w:val="28"/>
          <w:szCs w:val="28"/>
        </w:rPr>
        <w:t>（専門業者による法令点検・メーカー点検を除く）</w:t>
      </w:r>
    </w:p>
    <w:p w14:paraId="37F1D888" w14:textId="690F2030" w:rsidR="00E81920" w:rsidRDefault="00E81920" w:rsidP="003B1B12">
      <w:pPr>
        <w:spacing w:beforeLines="50" w:before="120" w:line="400" w:lineRule="exact"/>
        <w:rPr>
          <w:rFonts w:ascii="ＭＳ 明朝" w:eastAsia="ＭＳ 明朝" w:hAnsi="ＭＳ 明朝"/>
          <w:sz w:val="32"/>
          <w:szCs w:val="32"/>
        </w:rPr>
      </w:pPr>
    </w:p>
    <w:p w14:paraId="5AEDAC2C" w14:textId="77777777" w:rsidR="00A97566" w:rsidRDefault="00A97566" w:rsidP="003B1B12">
      <w:pPr>
        <w:spacing w:beforeLines="50" w:before="120" w:line="400" w:lineRule="exact"/>
        <w:rPr>
          <w:rFonts w:ascii="ＭＳ 明朝" w:eastAsia="ＭＳ 明朝" w:hAnsi="ＭＳ 明朝"/>
          <w:sz w:val="32"/>
          <w:szCs w:val="32"/>
        </w:rPr>
      </w:pPr>
    </w:p>
    <w:p w14:paraId="0297E3E1" w14:textId="77777777" w:rsidR="00E81920" w:rsidRPr="00A97566" w:rsidRDefault="00E81920" w:rsidP="003B1B12">
      <w:pPr>
        <w:spacing w:beforeLines="50" w:before="120" w:line="400" w:lineRule="exact"/>
        <w:rPr>
          <w:rFonts w:ascii="ＭＳ 明朝" w:eastAsia="ＭＳ 明朝" w:hAnsi="ＭＳ 明朝"/>
          <w:sz w:val="32"/>
          <w:szCs w:val="32"/>
        </w:rPr>
      </w:pPr>
    </w:p>
    <w:p w14:paraId="681F247B" w14:textId="77777777" w:rsidR="00E81920" w:rsidRPr="001D3CAC" w:rsidRDefault="00E81920" w:rsidP="003B1B12">
      <w:pPr>
        <w:spacing w:beforeLines="50" w:before="120" w:line="400" w:lineRule="exact"/>
        <w:rPr>
          <w:rFonts w:ascii="ＭＳ 明朝" w:eastAsia="ＭＳ 明朝" w:hAnsi="ＭＳ 明朝"/>
          <w:sz w:val="32"/>
          <w:szCs w:val="32"/>
        </w:rPr>
      </w:pPr>
    </w:p>
    <w:p w14:paraId="5A3C7589" w14:textId="77777777" w:rsidR="001D3CAC" w:rsidRDefault="001D3CAC" w:rsidP="003B1B12">
      <w:pPr>
        <w:spacing w:beforeLines="50" w:before="120" w:line="400" w:lineRule="exact"/>
        <w:rPr>
          <w:rFonts w:ascii="ＭＳ 明朝" w:eastAsia="ＭＳ 明朝" w:hAnsi="ＭＳ 明朝"/>
          <w:sz w:val="24"/>
        </w:rPr>
      </w:pPr>
    </w:p>
    <w:p w14:paraId="31C28980" w14:textId="2B306599" w:rsidR="001D3CAC" w:rsidRDefault="001D3CAC" w:rsidP="001D3CAC">
      <w:pPr>
        <w:spacing w:beforeLines="50" w:before="120" w:line="400" w:lineRule="exact"/>
        <w:jc w:val="center"/>
        <w:rPr>
          <w:rFonts w:ascii="ＭＳ 明朝" w:eastAsia="ＭＳ 明朝" w:hAnsi="ＭＳ 明朝"/>
          <w:sz w:val="24"/>
        </w:rPr>
      </w:pPr>
      <w:r>
        <w:rPr>
          <w:rFonts w:ascii="ＭＳ 明朝" w:eastAsia="ＭＳ 明朝" w:hAnsi="ＭＳ 明朝" w:hint="eastAsia"/>
          <w:sz w:val="24"/>
        </w:rPr>
        <w:t>（仕様書参考例）</w:t>
      </w:r>
    </w:p>
    <w:p w14:paraId="0DCAE784" w14:textId="77777777" w:rsidR="001D3CAC" w:rsidRDefault="001D3CAC" w:rsidP="003B1B12">
      <w:pPr>
        <w:spacing w:beforeLines="50" w:before="120" w:line="400" w:lineRule="exact"/>
        <w:rPr>
          <w:rFonts w:ascii="ＭＳ 明朝" w:eastAsia="ＭＳ 明朝" w:hAnsi="ＭＳ 明朝"/>
          <w:sz w:val="24"/>
        </w:rPr>
      </w:pPr>
    </w:p>
    <w:p w14:paraId="1C9832D5" w14:textId="5B47A001" w:rsidR="001D3CAC" w:rsidRPr="001D3CAC" w:rsidRDefault="001D3CAC" w:rsidP="001D3CAC">
      <w:pPr>
        <w:spacing w:beforeLines="50" w:before="120" w:line="400" w:lineRule="exact"/>
        <w:jc w:val="center"/>
        <w:rPr>
          <w:rFonts w:ascii="ＭＳ 明朝" w:eastAsia="ＭＳ 明朝" w:hAnsi="ＭＳ 明朝"/>
          <w:b/>
          <w:bCs/>
          <w:sz w:val="32"/>
          <w:szCs w:val="32"/>
        </w:rPr>
      </w:pPr>
      <w:r w:rsidRPr="001D3CAC">
        <w:rPr>
          <w:rFonts w:ascii="ＭＳ 明朝" w:eastAsia="ＭＳ 明朝" w:hAnsi="ＭＳ 明朝" w:hint="eastAsia"/>
          <w:b/>
          <w:bCs/>
          <w:sz w:val="32"/>
          <w:szCs w:val="32"/>
        </w:rPr>
        <w:t>令和〇年度</w:t>
      </w:r>
    </w:p>
    <w:p w14:paraId="647B2C52" w14:textId="5CA29517" w:rsidR="001D3CAC" w:rsidRPr="001D3CAC" w:rsidRDefault="001D3CAC" w:rsidP="001D3CAC">
      <w:pPr>
        <w:spacing w:beforeLines="50" w:before="120" w:line="400" w:lineRule="exact"/>
        <w:jc w:val="center"/>
        <w:rPr>
          <w:rFonts w:ascii="ＭＳ 明朝" w:eastAsia="ＭＳ 明朝" w:hAnsi="ＭＳ 明朝"/>
          <w:b/>
          <w:bCs/>
          <w:sz w:val="32"/>
          <w:szCs w:val="32"/>
        </w:rPr>
      </w:pPr>
      <w:r w:rsidRPr="001D3CAC">
        <w:rPr>
          <w:rFonts w:ascii="ＭＳ 明朝" w:eastAsia="ＭＳ 明朝" w:hAnsi="ＭＳ 明朝" w:hint="eastAsia"/>
          <w:b/>
          <w:bCs/>
          <w:sz w:val="32"/>
          <w:szCs w:val="32"/>
        </w:rPr>
        <w:t>〇〇センター○○設備保守</w:t>
      </w:r>
      <w:r w:rsidR="00E05ACD">
        <w:rPr>
          <w:rFonts w:ascii="ＭＳ 明朝" w:eastAsia="ＭＳ 明朝" w:hAnsi="ＭＳ 明朝" w:hint="eastAsia"/>
          <w:b/>
          <w:bCs/>
          <w:sz w:val="32"/>
          <w:szCs w:val="32"/>
        </w:rPr>
        <w:t>管理</w:t>
      </w:r>
      <w:r w:rsidRPr="001D3CAC">
        <w:rPr>
          <w:rFonts w:ascii="ＭＳ 明朝" w:eastAsia="ＭＳ 明朝" w:hAnsi="ＭＳ 明朝" w:hint="eastAsia"/>
          <w:b/>
          <w:bCs/>
          <w:sz w:val="32"/>
          <w:szCs w:val="32"/>
        </w:rPr>
        <w:t>業務</w:t>
      </w:r>
    </w:p>
    <w:p w14:paraId="7E76183D" w14:textId="77777777" w:rsidR="001D3CAC" w:rsidRDefault="001D3CAC" w:rsidP="003B1B12">
      <w:pPr>
        <w:spacing w:beforeLines="50" w:before="120" w:line="400" w:lineRule="exact"/>
        <w:rPr>
          <w:rFonts w:ascii="ＭＳ 明朝" w:eastAsia="ＭＳ 明朝" w:hAnsi="ＭＳ 明朝"/>
          <w:sz w:val="24"/>
        </w:rPr>
      </w:pPr>
    </w:p>
    <w:p w14:paraId="35E19F15" w14:textId="77777777" w:rsidR="00E81920" w:rsidRDefault="00E81920" w:rsidP="003B1B12">
      <w:pPr>
        <w:spacing w:beforeLines="50" w:before="120" w:line="400" w:lineRule="exact"/>
        <w:rPr>
          <w:rFonts w:ascii="ＭＳ 明朝" w:eastAsia="ＭＳ 明朝" w:hAnsi="ＭＳ 明朝"/>
          <w:sz w:val="24"/>
        </w:rPr>
      </w:pPr>
    </w:p>
    <w:p w14:paraId="5137686E" w14:textId="77777777" w:rsidR="00E81920" w:rsidRDefault="00E81920" w:rsidP="003B1B12">
      <w:pPr>
        <w:spacing w:beforeLines="50" w:before="120" w:line="400" w:lineRule="exact"/>
        <w:rPr>
          <w:rFonts w:ascii="ＭＳ 明朝" w:eastAsia="ＭＳ 明朝" w:hAnsi="ＭＳ 明朝"/>
          <w:sz w:val="24"/>
        </w:rPr>
      </w:pPr>
    </w:p>
    <w:p w14:paraId="1377F61F" w14:textId="77777777" w:rsidR="00E81920" w:rsidRDefault="00E81920" w:rsidP="003B1B12">
      <w:pPr>
        <w:spacing w:beforeLines="50" w:before="120" w:line="400" w:lineRule="exact"/>
        <w:rPr>
          <w:rFonts w:ascii="ＭＳ 明朝" w:eastAsia="ＭＳ 明朝" w:hAnsi="ＭＳ 明朝"/>
          <w:sz w:val="24"/>
        </w:rPr>
      </w:pPr>
    </w:p>
    <w:p w14:paraId="69F7C3F0" w14:textId="77777777" w:rsidR="00E81920" w:rsidRDefault="00E81920" w:rsidP="003B1B12">
      <w:pPr>
        <w:spacing w:beforeLines="50" w:before="120" w:line="400" w:lineRule="exact"/>
        <w:rPr>
          <w:rFonts w:ascii="ＭＳ 明朝" w:eastAsia="ＭＳ 明朝" w:hAnsi="ＭＳ 明朝"/>
          <w:sz w:val="24"/>
        </w:rPr>
      </w:pPr>
    </w:p>
    <w:p w14:paraId="5A98F4D0" w14:textId="77777777" w:rsidR="00E81920" w:rsidRDefault="00E81920" w:rsidP="003B1B12">
      <w:pPr>
        <w:spacing w:beforeLines="50" w:before="120" w:line="400" w:lineRule="exact"/>
        <w:rPr>
          <w:rFonts w:ascii="ＭＳ 明朝" w:eastAsia="ＭＳ 明朝" w:hAnsi="ＭＳ 明朝"/>
          <w:sz w:val="24"/>
        </w:rPr>
      </w:pPr>
    </w:p>
    <w:p w14:paraId="1CCEA932" w14:textId="77777777" w:rsidR="00E81920" w:rsidRPr="00116FE0" w:rsidRDefault="00E81920" w:rsidP="003B1B12">
      <w:pPr>
        <w:spacing w:beforeLines="50" w:before="120" w:line="400" w:lineRule="exact"/>
        <w:rPr>
          <w:rFonts w:ascii="ＭＳ 明朝" w:eastAsia="ＭＳ 明朝" w:hAnsi="ＭＳ 明朝"/>
          <w:sz w:val="24"/>
        </w:rPr>
      </w:pPr>
    </w:p>
    <w:p w14:paraId="3C0A7DBF" w14:textId="77777777" w:rsidR="00E81920" w:rsidRDefault="00E81920" w:rsidP="003B1B12">
      <w:pPr>
        <w:spacing w:beforeLines="50" w:before="120" w:line="400" w:lineRule="exact"/>
        <w:rPr>
          <w:rFonts w:ascii="ＭＳ 明朝" w:eastAsia="ＭＳ 明朝" w:hAnsi="ＭＳ 明朝"/>
          <w:sz w:val="24"/>
        </w:rPr>
      </w:pPr>
    </w:p>
    <w:p w14:paraId="45B0279B" w14:textId="77777777" w:rsidR="00E81920" w:rsidRDefault="00E81920" w:rsidP="003B1B12">
      <w:pPr>
        <w:spacing w:beforeLines="50" w:before="120" w:line="400" w:lineRule="exact"/>
        <w:rPr>
          <w:rFonts w:ascii="ＭＳ 明朝" w:eastAsia="ＭＳ 明朝" w:hAnsi="ＭＳ 明朝"/>
          <w:sz w:val="24"/>
        </w:rPr>
      </w:pPr>
    </w:p>
    <w:p w14:paraId="2F566571" w14:textId="77777777" w:rsidR="00E81920" w:rsidRDefault="00E81920" w:rsidP="003B1B12">
      <w:pPr>
        <w:spacing w:beforeLines="50" w:before="120" w:line="400" w:lineRule="exact"/>
        <w:rPr>
          <w:rFonts w:ascii="ＭＳ 明朝" w:eastAsia="ＭＳ 明朝" w:hAnsi="ＭＳ 明朝"/>
          <w:sz w:val="24"/>
        </w:rPr>
      </w:pPr>
    </w:p>
    <w:p w14:paraId="2656B0C5" w14:textId="77777777" w:rsidR="001D3CAC" w:rsidRDefault="001D3CAC" w:rsidP="001D3CAC">
      <w:pPr>
        <w:spacing w:beforeLines="50" w:before="120" w:line="400" w:lineRule="exact"/>
        <w:jc w:val="center"/>
        <w:rPr>
          <w:rFonts w:ascii="BIZ UDPゴシック" w:eastAsia="BIZ UDPゴシック" w:hAnsi="BIZ UDPゴシック"/>
          <w:sz w:val="24"/>
        </w:rPr>
      </w:pPr>
    </w:p>
    <w:p w14:paraId="2BC3AFAA" w14:textId="0EFA1DDB" w:rsidR="001D3CAC" w:rsidRDefault="00E81920" w:rsidP="001D3CAC">
      <w:pPr>
        <w:spacing w:beforeLines="50" w:before="120" w:line="400" w:lineRule="exact"/>
        <w:jc w:val="center"/>
        <w:rPr>
          <w:rFonts w:ascii="BIZ UDPゴシック" w:eastAsia="BIZ UDPゴシック" w:hAnsi="BIZ UDPゴシック"/>
          <w:sz w:val="24"/>
        </w:rPr>
      </w:pPr>
      <w:r>
        <w:rPr>
          <w:rFonts w:ascii="BIZ UDPゴシック" w:eastAsia="BIZ UDPゴシック" w:hAnsi="BIZ UDPゴシック" w:hint="eastAsia"/>
          <w:sz w:val="24"/>
        </w:rPr>
        <w:t>全国ビルメンテナンス協会</w:t>
      </w:r>
    </w:p>
    <w:p w14:paraId="4C18FEAB" w14:textId="21D8AC01" w:rsidR="00E81920" w:rsidRDefault="00E81920" w:rsidP="001D3CAC">
      <w:pPr>
        <w:spacing w:beforeLines="50" w:before="120" w:line="400" w:lineRule="exact"/>
        <w:jc w:val="center"/>
        <w:rPr>
          <w:rFonts w:ascii="BIZ UDPゴシック" w:eastAsia="BIZ UDPゴシック" w:hAnsi="BIZ UDPゴシック"/>
          <w:sz w:val="24"/>
        </w:rPr>
      </w:pPr>
      <w:r>
        <w:rPr>
          <w:rFonts w:ascii="BIZ UDPゴシック" w:eastAsia="BIZ UDPゴシック" w:hAnsi="BIZ UDPゴシック" w:hint="eastAsia"/>
          <w:sz w:val="24"/>
        </w:rPr>
        <w:t>建築・設備管理業務標準仕様書策定検討ワーキンググループ</w:t>
      </w:r>
    </w:p>
    <w:p w14:paraId="3A1F9EB8" w14:textId="6881F236" w:rsidR="003430DC" w:rsidRPr="003430DC" w:rsidRDefault="003430DC" w:rsidP="003430DC">
      <w:pPr>
        <w:widowControl/>
        <w:rPr>
          <w:rFonts w:ascii="游明朝" w:eastAsia="游明朝" w:hAnsi="游明朝" w:cs="Times New Roman"/>
          <w:szCs w:val="21"/>
        </w:rPr>
      </w:pPr>
      <w:r>
        <w:rPr>
          <w:rFonts w:ascii="BIZ UDPゴシック" w:eastAsia="BIZ UDPゴシック" w:hAnsi="BIZ UDPゴシック"/>
          <w:sz w:val="24"/>
        </w:rPr>
        <w:br w:type="page"/>
      </w:r>
      <w:r w:rsidRPr="003430DC">
        <w:rPr>
          <w:rFonts w:ascii="游明朝" w:eastAsia="游明朝" w:hAnsi="游明朝" w:cs="Times New Roman"/>
          <w:szCs w:val="21"/>
        </w:rPr>
        <w:lastRenderedPageBreak/>
        <w:t>はじめに</w:t>
      </w:r>
    </w:p>
    <w:p w14:paraId="6A18D53A" w14:textId="77777777" w:rsidR="003430DC" w:rsidRPr="003430DC" w:rsidRDefault="003430DC" w:rsidP="003430DC">
      <w:pPr>
        <w:jc w:val="both"/>
        <w:rPr>
          <w:rFonts w:ascii="游明朝" w:eastAsia="游明朝" w:hAnsi="游明朝" w:cs="Times New Roman"/>
          <w:szCs w:val="21"/>
        </w:rPr>
      </w:pPr>
    </w:p>
    <w:p w14:paraId="55B910D9" w14:textId="77777777" w:rsidR="003430DC" w:rsidRPr="003430DC" w:rsidRDefault="003430DC" w:rsidP="003430DC">
      <w:pPr>
        <w:ind w:firstLineChars="100" w:firstLine="210"/>
        <w:jc w:val="both"/>
        <w:rPr>
          <w:rFonts w:ascii="游明朝" w:eastAsia="游明朝" w:hAnsi="游明朝" w:cs="Times New Roman"/>
          <w:szCs w:val="21"/>
        </w:rPr>
      </w:pPr>
      <w:r w:rsidRPr="003430DC">
        <w:rPr>
          <w:rFonts w:ascii="游明朝" w:eastAsia="游明朝" w:hAnsi="游明朝" w:cs="Times New Roman"/>
          <w:szCs w:val="22"/>
        </w:rPr>
        <w:t>設備管理業務の発注にあたっては、受注者が業務遂行に必要な能力と責任を有し、適切に業務を受注し、確実に履行することが求められることは言うまでもない。今般、設備の安全かつ適切な維持保全を推進するため、その実務の指針となる「標準的な設備管理業務仕様書」を、受発注双方の参考指針として策定した</w:t>
      </w:r>
      <w:r w:rsidRPr="003430DC">
        <w:rPr>
          <w:rFonts w:ascii="游明朝" w:eastAsia="游明朝" w:hAnsi="游明朝" w:cs="Times New Roman"/>
          <w:szCs w:val="21"/>
        </w:rPr>
        <w:t>。</w:t>
      </w:r>
    </w:p>
    <w:p w14:paraId="37C83B8F" w14:textId="77777777" w:rsidR="003430DC" w:rsidRPr="003430DC" w:rsidRDefault="003430DC" w:rsidP="003430DC">
      <w:pPr>
        <w:ind w:firstLineChars="100" w:firstLine="210"/>
        <w:jc w:val="both"/>
        <w:rPr>
          <w:rFonts w:ascii="游明朝" w:eastAsia="游明朝" w:hAnsi="游明朝" w:cs="Times New Roman"/>
          <w:szCs w:val="21"/>
        </w:rPr>
      </w:pPr>
      <w:r w:rsidRPr="003430DC">
        <w:rPr>
          <w:rFonts w:ascii="游明朝" w:eastAsia="游明朝" w:hAnsi="游明朝" w:cs="Times New Roman"/>
          <w:szCs w:val="21"/>
        </w:rPr>
        <w:t>本指針の策定にあたっては、都道府県、政令指定都市および中核市を対象にアンケート調査を実施し、各自治体で使用されている発注仕様書を収集した。収集した仕様書をもとに、可能な限り統一的な仕様書の作成を目指したが、自治体ごとに発注規模や対象施設、業務内容が多種多様であることが明らかとなった。</w:t>
      </w:r>
    </w:p>
    <w:p w14:paraId="17A1B7EA" w14:textId="77777777" w:rsidR="003430DC" w:rsidRPr="003430DC" w:rsidRDefault="003430DC" w:rsidP="003430DC">
      <w:pPr>
        <w:ind w:firstLineChars="100" w:firstLine="210"/>
        <w:jc w:val="both"/>
        <w:rPr>
          <w:rFonts w:ascii="游明朝" w:eastAsia="游明朝" w:hAnsi="游明朝" w:cs="Times New Roman"/>
          <w:szCs w:val="21"/>
        </w:rPr>
      </w:pPr>
      <w:r w:rsidRPr="003430DC">
        <w:rPr>
          <w:rFonts w:ascii="游明朝" w:eastAsia="游明朝" w:hAnsi="游明朝" w:cs="Times New Roman"/>
          <w:szCs w:val="21"/>
        </w:rPr>
        <w:t>これらを踏まえ、本仕様書は、大都市における大規模・包括的な業務発注ではなく、より多くの自治体で実務的に活用しやすい中小規模施設の設備管理業務を主な対象としている。</w:t>
      </w:r>
    </w:p>
    <w:p w14:paraId="3219531E" w14:textId="71DC9875" w:rsidR="003430DC" w:rsidRPr="003430DC" w:rsidRDefault="00D409EB" w:rsidP="003430DC">
      <w:pPr>
        <w:jc w:val="both"/>
        <w:rPr>
          <w:rFonts w:ascii="游明朝" w:eastAsia="游明朝" w:hAnsi="游明朝" w:cs="Times New Roman"/>
          <w:szCs w:val="21"/>
        </w:rPr>
      </w:pPr>
      <w:r>
        <w:rPr>
          <w:rFonts w:ascii="游明朝" w:eastAsia="游明朝" w:hAnsi="游明朝" w:cs="Times New Roman" w:hint="eastAsia"/>
          <w:szCs w:val="21"/>
        </w:rPr>
        <w:t xml:space="preserve">　</w:t>
      </w:r>
      <w:r w:rsidR="003430DC" w:rsidRPr="003430DC">
        <w:rPr>
          <w:rFonts w:ascii="游明朝" w:eastAsia="游明朝" w:hAnsi="游明朝" w:cs="Times New Roman"/>
          <w:szCs w:val="21"/>
        </w:rPr>
        <w:t>具体的には、建築物衛生法に定める特定建築物のうち、延べ床面積3,000㎡程度の建物を想定し、中小規模施設における設備の保守管理業務に即した業務仕様書または特記仕様書として活用できる内容とした。</w:t>
      </w:r>
    </w:p>
    <w:p w14:paraId="109667D7" w14:textId="77777777" w:rsidR="003430DC" w:rsidRPr="003430DC" w:rsidRDefault="003430DC" w:rsidP="003430DC">
      <w:pPr>
        <w:ind w:firstLineChars="100" w:firstLine="210"/>
        <w:jc w:val="both"/>
        <w:rPr>
          <w:rFonts w:ascii="游明朝" w:eastAsia="游明朝" w:hAnsi="游明朝" w:cs="Times New Roman"/>
          <w:szCs w:val="21"/>
        </w:rPr>
      </w:pPr>
      <w:r w:rsidRPr="003430DC">
        <w:rPr>
          <w:rFonts w:ascii="游明朝" w:eastAsia="游明朝" w:hAnsi="游明朝" w:cs="Times New Roman"/>
          <w:szCs w:val="21"/>
        </w:rPr>
        <w:t>本書を参照して仕様書を作成する際は、発注を予定する業務内容を十分に精査したうえで、施設の用途、規模、設備内容および管理体制に応じて、必要な事項を追記・削除し、適切に運用していただきたい。特に、業務従事者の資格要件については、設備管理業務における技術力の確保を重視する観点から記載していることに留意されたい。</w:t>
      </w:r>
    </w:p>
    <w:p w14:paraId="751A5096" w14:textId="77777777" w:rsidR="003430DC" w:rsidRPr="003430DC" w:rsidRDefault="003430DC" w:rsidP="003430DC">
      <w:pPr>
        <w:ind w:firstLineChars="100" w:firstLine="210"/>
        <w:jc w:val="both"/>
        <w:rPr>
          <w:rFonts w:ascii="游明朝" w:eastAsia="游明朝" w:hAnsi="游明朝" w:cs="Times New Roman"/>
          <w:szCs w:val="21"/>
        </w:rPr>
      </w:pPr>
      <w:r w:rsidRPr="003430DC">
        <w:rPr>
          <w:rFonts w:ascii="游明朝" w:eastAsia="游明朝" w:hAnsi="游明朝" w:cs="Times New Roman"/>
          <w:szCs w:val="21"/>
        </w:rPr>
        <w:t>また、本書とは別に共通仕様書を併用する場合は、重複する項目を十分に精査する必要がある。共通仕様書を用いない場合には、提出書類の様式集等を別途添付する必要がある点にも留意されたい。</w:t>
      </w:r>
    </w:p>
    <w:p w14:paraId="0D926E26" w14:textId="77777777" w:rsidR="003430DC" w:rsidRPr="003430DC" w:rsidRDefault="003430DC" w:rsidP="003430DC">
      <w:pPr>
        <w:ind w:firstLineChars="100" w:firstLine="210"/>
        <w:jc w:val="both"/>
        <w:rPr>
          <w:rFonts w:ascii="游明朝" w:eastAsia="游明朝" w:hAnsi="游明朝" w:cs="Times New Roman"/>
          <w:szCs w:val="21"/>
        </w:rPr>
      </w:pPr>
      <w:r w:rsidRPr="003430DC">
        <w:rPr>
          <w:rFonts w:ascii="游明朝" w:eastAsia="游明朝" w:hAnsi="游明朝" w:cs="Times New Roman"/>
          <w:szCs w:val="21"/>
        </w:rPr>
        <w:t>本仕様書が、発注者による設備の安全かつ適切な維持保全、設備の長寿命化、さらには設備管理業界における技術者の育成に資するものとなれば幸いである。</w:t>
      </w:r>
    </w:p>
    <w:p w14:paraId="459871C2" w14:textId="77777777" w:rsidR="003430DC" w:rsidRPr="003430DC" w:rsidRDefault="003430DC" w:rsidP="003430DC">
      <w:pPr>
        <w:jc w:val="both"/>
        <w:rPr>
          <w:rFonts w:ascii="游明朝" w:eastAsia="游明朝" w:hAnsi="游明朝" w:cs="Times New Roman"/>
          <w:szCs w:val="21"/>
        </w:rPr>
      </w:pPr>
    </w:p>
    <w:p w14:paraId="04510409" w14:textId="77777777" w:rsidR="003430DC" w:rsidRPr="003430DC" w:rsidRDefault="003430DC" w:rsidP="003430DC">
      <w:pPr>
        <w:ind w:firstLineChars="1300" w:firstLine="2730"/>
        <w:jc w:val="both"/>
        <w:rPr>
          <w:rFonts w:ascii="游明朝" w:eastAsia="游明朝" w:hAnsi="游明朝" w:cs="Times New Roman"/>
          <w:szCs w:val="21"/>
        </w:rPr>
      </w:pPr>
      <w:r w:rsidRPr="003430DC">
        <w:rPr>
          <w:rFonts w:ascii="游明朝" w:eastAsia="游明朝" w:hAnsi="游明朝" w:cs="Times New Roman"/>
          <w:szCs w:val="21"/>
        </w:rPr>
        <w:t>2026年5月</w:t>
      </w:r>
    </w:p>
    <w:p w14:paraId="3314779B" w14:textId="77777777" w:rsidR="003430DC" w:rsidRPr="003430DC" w:rsidRDefault="003430DC" w:rsidP="003430DC">
      <w:pPr>
        <w:ind w:firstLineChars="1300" w:firstLine="2730"/>
        <w:jc w:val="both"/>
        <w:rPr>
          <w:rFonts w:ascii="游明朝" w:eastAsia="游明朝" w:hAnsi="游明朝" w:cs="Times New Roman"/>
          <w:szCs w:val="21"/>
        </w:rPr>
      </w:pPr>
      <w:r w:rsidRPr="003430DC">
        <w:rPr>
          <w:rFonts w:ascii="游明朝" w:eastAsia="游明朝" w:hAnsi="游明朝" w:cs="Times New Roman"/>
          <w:szCs w:val="21"/>
        </w:rPr>
        <w:t>公益社団法人 全国ビルメンテナンス協会</w:t>
      </w:r>
    </w:p>
    <w:p w14:paraId="333D40D6" w14:textId="77777777" w:rsidR="003430DC" w:rsidRPr="003430DC" w:rsidRDefault="003430DC" w:rsidP="003430DC">
      <w:pPr>
        <w:ind w:firstLineChars="1400" w:firstLine="2940"/>
        <w:jc w:val="both"/>
        <w:rPr>
          <w:rFonts w:ascii="游明朝" w:eastAsia="游明朝" w:hAnsi="游明朝" w:cs="Times New Roman"/>
          <w:szCs w:val="21"/>
        </w:rPr>
      </w:pPr>
      <w:r w:rsidRPr="003430DC">
        <w:rPr>
          <w:rFonts w:ascii="游明朝" w:eastAsia="游明朝" w:hAnsi="游明朝" w:cs="Times New Roman"/>
          <w:szCs w:val="21"/>
        </w:rPr>
        <w:t>建築・設備管理業務標準仕様書策定検討ワーキンググループ</w:t>
      </w:r>
    </w:p>
    <w:p w14:paraId="4FED2F2D" w14:textId="77777777" w:rsidR="003430DC" w:rsidRPr="003430DC" w:rsidRDefault="003430DC" w:rsidP="003430DC">
      <w:pPr>
        <w:ind w:firstLineChars="3250" w:firstLine="6825"/>
        <w:jc w:val="both"/>
        <w:rPr>
          <w:rFonts w:ascii="游明朝" w:eastAsia="游明朝" w:hAnsi="游明朝" w:cs="Times New Roman"/>
          <w:szCs w:val="21"/>
        </w:rPr>
      </w:pPr>
      <w:r w:rsidRPr="003430DC">
        <w:rPr>
          <w:rFonts w:ascii="游明朝" w:eastAsia="游明朝" w:hAnsi="游明朝" w:cs="Times New Roman"/>
          <w:szCs w:val="21"/>
        </w:rPr>
        <w:t>座長　田中 芳章</w:t>
      </w:r>
    </w:p>
    <w:p w14:paraId="4CEBFB2D" w14:textId="5937BE98" w:rsidR="003430DC" w:rsidRDefault="003430DC">
      <w:pPr>
        <w:widowControl/>
        <w:rPr>
          <w:rFonts w:ascii="BIZ UDPゴシック" w:eastAsia="BIZ UDPゴシック" w:hAnsi="BIZ UDPゴシック"/>
          <w:sz w:val="24"/>
        </w:rPr>
      </w:pPr>
    </w:p>
    <w:p w14:paraId="543A34E8" w14:textId="77777777" w:rsidR="003430DC" w:rsidRDefault="003430DC">
      <w:pPr>
        <w:widowControl/>
        <w:rPr>
          <w:rFonts w:ascii="BIZ UDPゴシック" w:eastAsia="BIZ UDPゴシック" w:hAnsi="BIZ UDPゴシック"/>
          <w:sz w:val="24"/>
        </w:rPr>
      </w:pPr>
    </w:p>
    <w:p w14:paraId="3CC68932" w14:textId="5C36033E" w:rsidR="003430DC" w:rsidRDefault="003430DC">
      <w:pPr>
        <w:widowControl/>
        <w:rPr>
          <w:rFonts w:ascii="BIZ UDPゴシック" w:eastAsia="BIZ UDPゴシック" w:hAnsi="BIZ UDPゴシック"/>
          <w:sz w:val="24"/>
        </w:rPr>
      </w:pPr>
      <w:r>
        <w:rPr>
          <w:rFonts w:ascii="BIZ UDPゴシック" w:eastAsia="BIZ UDPゴシック" w:hAnsi="BIZ UDPゴシック"/>
          <w:sz w:val="24"/>
        </w:rPr>
        <w:br w:type="page"/>
      </w:r>
    </w:p>
    <w:p w14:paraId="106A0227" w14:textId="1D17D0BC" w:rsidR="00554176" w:rsidRPr="00F91A2D" w:rsidRDefault="00554176" w:rsidP="00B83A87">
      <w:pPr>
        <w:adjustRightInd w:val="0"/>
        <w:snapToGrid w:val="0"/>
        <w:spacing w:line="360" w:lineRule="exact"/>
        <w:rPr>
          <w:rFonts w:ascii="ＭＳ 明朝" w:eastAsia="ＭＳ 明朝" w:hAnsi="ＭＳ 明朝"/>
          <w:sz w:val="24"/>
        </w:rPr>
      </w:pPr>
      <w:r w:rsidRPr="00F91A2D">
        <w:rPr>
          <w:rFonts w:ascii="ＭＳ 明朝" w:eastAsia="ＭＳ 明朝" w:hAnsi="ＭＳ 明朝" w:hint="eastAsia"/>
          <w:sz w:val="24"/>
        </w:rPr>
        <w:lastRenderedPageBreak/>
        <w:t xml:space="preserve">１　</w:t>
      </w:r>
      <w:r w:rsidR="006B6297" w:rsidRPr="00F91A2D">
        <w:rPr>
          <w:rFonts w:ascii="ＭＳ 明朝" w:eastAsia="ＭＳ 明朝" w:hAnsi="ＭＳ 明朝" w:hint="eastAsia"/>
          <w:sz w:val="24"/>
        </w:rPr>
        <w:t>委託</w:t>
      </w:r>
      <w:r w:rsidR="00B34D55" w:rsidRPr="00F91A2D">
        <w:rPr>
          <w:rFonts w:ascii="ＭＳ 明朝" w:eastAsia="ＭＳ 明朝" w:hAnsi="ＭＳ 明朝" w:hint="eastAsia"/>
          <w:sz w:val="24"/>
        </w:rPr>
        <w:t>業務名</w:t>
      </w:r>
    </w:p>
    <w:p w14:paraId="5618D4A6" w14:textId="3BA1416B" w:rsidR="00B34D55" w:rsidRPr="00376723" w:rsidRDefault="00B34D55" w:rsidP="00B83A87">
      <w:pPr>
        <w:adjustRightInd w:val="0"/>
        <w:snapToGrid w:val="0"/>
        <w:spacing w:line="360" w:lineRule="exact"/>
        <w:ind w:firstLineChars="200" w:firstLine="480"/>
        <w:rPr>
          <w:rFonts w:ascii="ＭＳ 明朝" w:eastAsia="ＭＳ 明朝" w:hAnsi="ＭＳ 明朝"/>
          <w:sz w:val="24"/>
        </w:rPr>
      </w:pPr>
      <w:r w:rsidRPr="00376723">
        <w:rPr>
          <w:rFonts w:ascii="ＭＳ 明朝" w:eastAsia="ＭＳ 明朝" w:hAnsi="ＭＳ 明朝" w:hint="eastAsia"/>
          <w:sz w:val="24"/>
        </w:rPr>
        <w:t>〇〇センター</w:t>
      </w:r>
      <w:r w:rsidR="006B6297" w:rsidRPr="00376723">
        <w:rPr>
          <w:rFonts w:ascii="ＭＳ 明朝" w:eastAsia="ＭＳ 明朝" w:hAnsi="ＭＳ 明朝" w:hint="eastAsia"/>
          <w:sz w:val="24"/>
        </w:rPr>
        <w:t>○○</w:t>
      </w:r>
      <w:r w:rsidRPr="00376723">
        <w:rPr>
          <w:rFonts w:ascii="ＭＳ 明朝" w:eastAsia="ＭＳ 明朝" w:hAnsi="ＭＳ 明朝" w:hint="eastAsia"/>
          <w:sz w:val="24"/>
        </w:rPr>
        <w:t>設備</w:t>
      </w:r>
      <w:r w:rsidR="006B6297" w:rsidRPr="00376723">
        <w:rPr>
          <w:rFonts w:ascii="ＭＳ 明朝" w:eastAsia="ＭＳ 明朝" w:hAnsi="ＭＳ 明朝" w:hint="eastAsia"/>
          <w:sz w:val="24"/>
        </w:rPr>
        <w:t>保守</w:t>
      </w:r>
      <w:r w:rsidR="00484DD5">
        <w:rPr>
          <w:rFonts w:ascii="ＭＳ 明朝" w:eastAsia="ＭＳ 明朝" w:hAnsi="ＭＳ 明朝" w:hint="eastAsia"/>
          <w:sz w:val="24"/>
        </w:rPr>
        <w:t>管理</w:t>
      </w:r>
      <w:r w:rsidRPr="00376723">
        <w:rPr>
          <w:rFonts w:ascii="ＭＳ 明朝" w:eastAsia="ＭＳ 明朝" w:hAnsi="ＭＳ 明朝" w:hint="eastAsia"/>
          <w:sz w:val="24"/>
        </w:rPr>
        <w:t>業務</w:t>
      </w:r>
    </w:p>
    <w:p w14:paraId="6AC69BCF" w14:textId="3A62BB3D" w:rsidR="00334162" w:rsidRPr="00376723" w:rsidRDefault="00334162" w:rsidP="00B83A87">
      <w:pPr>
        <w:adjustRightInd w:val="0"/>
        <w:snapToGrid w:val="0"/>
        <w:spacing w:line="360" w:lineRule="exact"/>
        <w:rPr>
          <w:rFonts w:ascii="ＭＳ 明朝" w:eastAsia="ＭＳ 明朝" w:hAnsi="ＭＳ 明朝"/>
          <w:sz w:val="24"/>
        </w:rPr>
      </w:pPr>
    </w:p>
    <w:p w14:paraId="38E35037" w14:textId="01F9E4AE" w:rsidR="00554176" w:rsidRPr="00376723" w:rsidRDefault="00554176" w:rsidP="00B83A87">
      <w:pPr>
        <w:adjustRightInd w:val="0"/>
        <w:snapToGrid w:val="0"/>
        <w:spacing w:line="360" w:lineRule="exact"/>
        <w:rPr>
          <w:rFonts w:ascii="ＭＳ 明朝" w:eastAsia="ＭＳ 明朝" w:hAnsi="ＭＳ 明朝"/>
          <w:sz w:val="24"/>
        </w:rPr>
      </w:pPr>
      <w:r w:rsidRPr="00376723">
        <w:rPr>
          <w:rFonts w:ascii="ＭＳ 明朝" w:eastAsia="ＭＳ 明朝" w:hAnsi="ＭＳ 明朝" w:hint="eastAsia"/>
          <w:sz w:val="24"/>
        </w:rPr>
        <w:t xml:space="preserve">２　</w:t>
      </w:r>
      <w:r w:rsidR="00B34D55" w:rsidRPr="00376723">
        <w:rPr>
          <w:rFonts w:ascii="ＭＳ 明朝" w:eastAsia="ＭＳ 明朝" w:hAnsi="ＭＳ 明朝" w:hint="eastAsia"/>
          <w:sz w:val="24"/>
        </w:rPr>
        <w:t>所在地及び</w:t>
      </w:r>
      <w:r w:rsidR="00CC0E40" w:rsidRPr="00376723">
        <w:rPr>
          <w:rFonts w:ascii="ＭＳ 明朝" w:eastAsia="ＭＳ 明朝" w:hAnsi="ＭＳ 明朝" w:hint="eastAsia"/>
          <w:sz w:val="24"/>
        </w:rPr>
        <w:t>対象施設概要</w:t>
      </w:r>
    </w:p>
    <w:p w14:paraId="1F2FF4C5" w14:textId="3C65A3E3" w:rsidR="00B34D55" w:rsidRPr="00376723" w:rsidRDefault="00887437" w:rsidP="00B77B04">
      <w:pPr>
        <w:adjustRightInd w:val="0"/>
        <w:snapToGrid w:val="0"/>
        <w:spacing w:line="360" w:lineRule="exact"/>
        <w:ind w:firstLineChars="100" w:firstLine="240"/>
        <w:rPr>
          <w:rFonts w:ascii="ＭＳ 明朝" w:eastAsia="ＭＳ 明朝" w:hAnsi="ＭＳ 明朝"/>
          <w:sz w:val="24"/>
        </w:rPr>
      </w:pPr>
      <w:r w:rsidRPr="00376723">
        <w:rPr>
          <w:rFonts w:ascii="ＭＳ 明朝" w:eastAsia="ＭＳ 明朝" w:hAnsi="ＭＳ 明朝" w:hint="eastAsia"/>
          <w:sz w:val="24"/>
        </w:rPr>
        <w:t>（１）</w:t>
      </w:r>
      <w:r w:rsidR="00B34D55" w:rsidRPr="00376723">
        <w:rPr>
          <w:rFonts w:ascii="ＭＳ 明朝" w:eastAsia="ＭＳ 明朝" w:hAnsi="ＭＳ 明朝" w:hint="eastAsia"/>
          <w:sz w:val="24"/>
        </w:rPr>
        <w:t>所在地　 〇〇市中央区南〇条西〇</w:t>
      </w:r>
      <w:r w:rsidR="00B34D55" w:rsidRPr="00376723">
        <w:rPr>
          <w:rFonts w:ascii="ＭＳ 明朝" w:eastAsia="ＭＳ 明朝" w:hAnsi="ＭＳ 明朝"/>
          <w:sz w:val="24"/>
        </w:rPr>
        <w:t>丁目</w:t>
      </w:r>
    </w:p>
    <w:p w14:paraId="6FD8C67B" w14:textId="1479E7FE" w:rsidR="00B34D55" w:rsidRPr="00376723" w:rsidRDefault="00887437" w:rsidP="00B83A87">
      <w:pPr>
        <w:adjustRightInd w:val="0"/>
        <w:snapToGrid w:val="0"/>
        <w:spacing w:line="360" w:lineRule="exact"/>
        <w:ind w:firstLineChars="100" w:firstLine="240"/>
        <w:rPr>
          <w:rFonts w:ascii="ＭＳ 明朝" w:eastAsia="ＭＳ 明朝" w:hAnsi="ＭＳ 明朝"/>
          <w:sz w:val="24"/>
        </w:rPr>
      </w:pPr>
      <w:r w:rsidRPr="00376723">
        <w:rPr>
          <w:rFonts w:ascii="ＭＳ 明朝" w:eastAsia="ＭＳ 明朝" w:hAnsi="ＭＳ 明朝" w:hint="eastAsia"/>
          <w:sz w:val="24"/>
        </w:rPr>
        <w:t>（２）</w:t>
      </w:r>
      <w:r w:rsidR="00B34D55" w:rsidRPr="00376723">
        <w:rPr>
          <w:rFonts w:ascii="ＭＳ 明朝" w:eastAsia="ＭＳ 明朝" w:hAnsi="ＭＳ 明朝" w:hint="eastAsia"/>
          <w:sz w:val="24"/>
        </w:rPr>
        <w:t>規模</w:t>
      </w:r>
      <w:r w:rsidR="00B34D55" w:rsidRPr="00376723">
        <w:rPr>
          <w:rFonts w:ascii="ＭＳ 明朝" w:eastAsia="ＭＳ 明朝" w:hAnsi="ＭＳ 明朝"/>
          <w:sz w:val="24"/>
        </w:rPr>
        <w:t xml:space="preserve"> </w:t>
      </w:r>
      <w:r w:rsidR="00B34D55" w:rsidRPr="00376723">
        <w:rPr>
          <w:rFonts w:ascii="ＭＳ 明朝" w:eastAsia="ＭＳ 明朝" w:hAnsi="ＭＳ 明朝" w:hint="eastAsia"/>
          <w:sz w:val="24"/>
        </w:rPr>
        <w:t xml:space="preserve">　　</w:t>
      </w:r>
      <w:r w:rsidR="003468D5" w:rsidRPr="00376723">
        <w:rPr>
          <w:rFonts w:ascii="ＭＳ 明朝" w:eastAsia="ＭＳ 明朝" w:hAnsi="ＭＳ 明朝" w:hint="eastAsia"/>
          <w:sz w:val="24"/>
        </w:rPr>
        <w:t>地上〇階・</w:t>
      </w:r>
      <w:r w:rsidR="00B34D55" w:rsidRPr="00376723">
        <w:rPr>
          <w:rFonts w:ascii="ＭＳ 明朝" w:eastAsia="ＭＳ 明朝" w:hAnsi="ＭＳ 明朝"/>
          <w:sz w:val="24"/>
        </w:rPr>
        <w:t>地下</w:t>
      </w:r>
      <w:r w:rsidR="003468D5" w:rsidRPr="00376723">
        <w:rPr>
          <w:rFonts w:ascii="ＭＳ 明朝" w:eastAsia="ＭＳ 明朝" w:hAnsi="ＭＳ 明朝" w:hint="eastAsia"/>
          <w:sz w:val="24"/>
        </w:rPr>
        <w:t>〇</w:t>
      </w:r>
      <w:r w:rsidR="00B34D55" w:rsidRPr="00376723">
        <w:rPr>
          <w:rFonts w:ascii="ＭＳ 明朝" w:eastAsia="ＭＳ 明朝" w:hAnsi="ＭＳ 明朝"/>
          <w:sz w:val="24"/>
        </w:rPr>
        <w:t>階</w:t>
      </w:r>
    </w:p>
    <w:p w14:paraId="6A434BA6" w14:textId="4B9C8F86" w:rsidR="00B34D55" w:rsidRPr="00376723" w:rsidRDefault="00887437" w:rsidP="00B83A87">
      <w:pPr>
        <w:adjustRightInd w:val="0"/>
        <w:snapToGrid w:val="0"/>
        <w:spacing w:line="360" w:lineRule="exact"/>
        <w:ind w:firstLineChars="100" w:firstLine="240"/>
        <w:rPr>
          <w:rFonts w:ascii="ＭＳ 明朝" w:eastAsia="ＭＳ 明朝" w:hAnsi="ＭＳ 明朝"/>
          <w:sz w:val="24"/>
        </w:rPr>
      </w:pPr>
      <w:r w:rsidRPr="00376723">
        <w:rPr>
          <w:rFonts w:ascii="ＭＳ 明朝" w:eastAsia="ＭＳ 明朝" w:hAnsi="ＭＳ 明朝" w:hint="eastAsia"/>
          <w:sz w:val="24"/>
        </w:rPr>
        <w:t>（３）</w:t>
      </w:r>
      <w:r w:rsidR="00B34D55" w:rsidRPr="00376723">
        <w:rPr>
          <w:rFonts w:ascii="ＭＳ 明朝" w:eastAsia="ＭＳ 明朝" w:hAnsi="ＭＳ 明朝" w:hint="eastAsia"/>
          <w:sz w:val="24"/>
        </w:rPr>
        <w:t xml:space="preserve">構造　　</w:t>
      </w:r>
      <w:r w:rsidR="00B34D55" w:rsidRPr="00376723">
        <w:rPr>
          <w:rFonts w:ascii="ＭＳ 明朝" w:eastAsia="ＭＳ 明朝" w:hAnsi="ＭＳ 明朝"/>
          <w:sz w:val="24"/>
        </w:rPr>
        <w:t xml:space="preserve"> 鉄筋コンクリート造</w:t>
      </w:r>
    </w:p>
    <w:p w14:paraId="32BA1FF5" w14:textId="23E1156D" w:rsidR="00B34D55" w:rsidRPr="00376723" w:rsidRDefault="00887437" w:rsidP="00B83A87">
      <w:pPr>
        <w:adjustRightInd w:val="0"/>
        <w:snapToGrid w:val="0"/>
        <w:spacing w:line="360" w:lineRule="exact"/>
        <w:ind w:firstLineChars="100" w:firstLine="240"/>
        <w:rPr>
          <w:rFonts w:ascii="ＭＳ 明朝" w:eastAsia="ＭＳ 明朝" w:hAnsi="ＭＳ 明朝"/>
          <w:sz w:val="24"/>
        </w:rPr>
      </w:pPr>
      <w:r w:rsidRPr="00376723">
        <w:rPr>
          <w:rFonts w:ascii="ＭＳ 明朝" w:eastAsia="ＭＳ 明朝" w:hAnsi="ＭＳ 明朝" w:hint="eastAsia"/>
          <w:sz w:val="24"/>
        </w:rPr>
        <w:t>（４）</w:t>
      </w:r>
      <w:r w:rsidR="00B34D55" w:rsidRPr="00376723">
        <w:rPr>
          <w:rFonts w:ascii="ＭＳ 明朝" w:eastAsia="ＭＳ 明朝" w:hAnsi="ＭＳ 明朝" w:hint="eastAsia"/>
          <w:sz w:val="24"/>
        </w:rPr>
        <w:t>総延床面積　〇</w:t>
      </w:r>
      <w:r w:rsidR="00B34D55" w:rsidRPr="00376723">
        <w:rPr>
          <w:rFonts w:ascii="ＭＳ 明朝" w:eastAsia="ＭＳ 明朝" w:hAnsi="ＭＳ 明朝"/>
          <w:sz w:val="24"/>
        </w:rPr>
        <w:t>㎡</w:t>
      </w:r>
    </w:p>
    <w:p w14:paraId="2968CF20" w14:textId="5711898E" w:rsidR="00B34D55" w:rsidRPr="00376723" w:rsidRDefault="00887437" w:rsidP="00B83A87">
      <w:pPr>
        <w:adjustRightInd w:val="0"/>
        <w:snapToGrid w:val="0"/>
        <w:spacing w:line="360" w:lineRule="exact"/>
        <w:ind w:firstLineChars="100" w:firstLine="240"/>
        <w:rPr>
          <w:rFonts w:ascii="ＭＳ 明朝" w:eastAsia="ＭＳ 明朝" w:hAnsi="ＭＳ 明朝"/>
          <w:sz w:val="24"/>
        </w:rPr>
      </w:pPr>
      <w:r w:rsidRPr="00376723">
        <w:rPr>
          <w:rFonts w:ascii="ＭＳ 明朝" w:eastAsia="ＭＳ 明朝" w:hAnsi="ＭＳ 明朝" w:hint="eastAsia"/>
          <w:sz w:val="24"/>
        </w:rPr>
        <w:t>（５）</w:t>
      </w:r>
      <w:r w:rsidR="00B34D55" w:rsidRPr="00376723">
        <w:rPr>
          <w:rFonts w:ascii="ＭＳ 明朝" w:eastAsia="ＭＳ 明朝" w:hAnsi="ＭＳ 明朝" w:hint="eastAsia"/>
          <w:sz w:val="24"/>
        </w:rPr>
        <w:t>竣工年月</w:t>
      </w:r>
      <w:r w:rsidR="00B34D55" w:rsidRPr="00376723">
        <w:rPr>
          <w:rFonts w:ascii="ＭＳ 明朝" w:eastAsia="ＭＳ 明朝" w:hAnsi="ＭＳ 明朝"/>
          <w:sz w:val="24"/>
        </w:rPr>
        <w:t xml:space="preserve"> </w:t>
      </w:r>
      <w:r w:rsidR="00B34D55" w:rsidRPr="00376723">
        <w:rPr>
          <w:rFonts w:ascii="ＭＳ 明朝" w:eastAsia="ＭＳ 明朝" w:hAnsi="ＭＳ 明朝" w:hint="eastAsia"/>
          <w:sz w:val="24"/>
        </w:rPr>
        <w:t>令和〇</w:t>
      </w:r>
      <w:r w:rsidR="00B34D55" w:rsidRPr="00376723">
        <w:rPr>
          <w:rFonts w:ascii="ＭＳ 明朝" w:eastAsia="ＭＳ 明朝" w:hAnsi="ＭＳ 明朝"/>
          <w:sz w:val="24"/>
        </w:rPr>
        <w:t>年</w:t>
      </w:r>
      <w:r w:rsidR="00B34D55" w:rsidRPr="00376723">
        <w:rPr>
          <w:rFonts w:ascii="ＭＳ 明朝" w:eastAsia="ＭＳ 明朝" w:hAnsi="ＭＳ 明朝" w:hint="eastAsia"/>
          <w:sz w:val="24"/>
        </w:rPr>
        <w:t>〇</w:t>
      </w:r>
      <w:r w:rsidR="00B34D55" w:rsidRPr="00376723">
        <w:rPr>
          <w:rFonts w:ascii="ＭＳ 明朝" w:eastAsia="ＭＳ 明朝" w:hAnsi="ＭＳ 明朝"/>
          <w:sz w:val="24"/>
        </w:rPr>
        <w:t>月</w:t>
      </w:r>
    </w:p>
    <w:p w14:paraId="1B683C6D" w14:textId="77777777" w:rsidR="00334162" w:rsidRPr="00376723" w:rsidRDefault="00334162" w:rsidP="00B83A87">
      <w:pPr>
        <w:adjustRightInd w:val="0"/>
        <w:snapToGrid w:val="0"/>
        <w:spacing w:line="360" w:lineRule="exact"/>
        <w:rPr>
          <w:rFonts w:ascii="ＭＳ 明朝" w:eastAsia="ＭＳ 明朝" w:hAnsi="ＭＳ 明朝"/>
          <w:sz w:val="24"/>
        </w:rPr>
      </w:pPr>
    </w:p>
    <w:p w14:paraId="71348E5F" w14:textId="605441AC" w:rsidR="00CC0E40" w:rsidRPr="00376723" w:rsidRDefault="00554176" w:rsidP="00B83A87">
      <w:pPr>
        <w:adjustRightInd w:val="0"/>
        <w:snapToGrid w:val="0"/>
        <w:spacing w:line="360" w:lineRule="exact"/>
        <w:rPr>
          <w:rFonts w:ascii="ＭＳ 明朝" w:eastAsia="ＭＳ 明朝" w:hAnsi="ＭＳ 明朝"/>
          <w:sz w:val="24"/>
        </w:rPr>
      </w:pPr>
      <w:r w:rsidRPr="00376723">
        <w:rPr>
          <w:rFonts w:ascii="ＭＳ 明朝" w:eastAsia="ＭＳ 明朝" w:hAnsi="ＭＳ 明朝" w:hint="eastAsia"/>
          <w:sz w:val="24"/>
        </w:rPr>
        <w:t>３　履行期間</w:t>
      </w:r>
    </w:p>
    <w:p w14:paraId="50908B7C" w14:textId="0044C742" w:rsidR="00B34D55" w:rsidRPr="00376723" w:rsidRDefault="00B34D55" w:rsidP="00B83A87">
      <w:pPr>
        <w:adjustRightInd w:val="0"/>
        <w:snapToGrid w:val="0"/>
        <w:spacing w:line="360" w:lineRule="exact"/>
        <w:ind w:firstLineChars="200" w:firstLine="480"/>
        <w:rPr>
          <w:rFonts w:ascii="ＭＳ 明朝" w:eastAsia="ＭＳ 明朝" w:hAnsi="ＭＳ 明朝"/>
          <w:sz w:val="24"/>
        </w:rPr>
      </w:pPr>
      <w:r w:rsidRPr="00376723">
        <w:rPr>
          <w:rFonts w:ascii="ＭＳ 明朝" w:eastAsia="ＭＳ 明朝" w:hAnsi="ＭＳ 明朝" w:hint="eastAsia"/>
          <w:sz w:val="24"/>
        </w:rPr>
        <w:t>令和</w:t>
      </w:r>
      <w:r w:rsidR="006B6297" w:rsidRPr="00376723">
        <w:rPr>
          <w:rFonts w:ascii="ＭＳ 明朝" w:eastAsia="ＭＳ 明朝" w:hAnsi="ＭＳ 明朝" w:hint="eastAsia"/>
          <w:sz w:val="24"/>
        </w:rPr>
        <w:t>〇</w:t>
      </w:r>
      <w:r w:rsidRPr="00376723">
        <w:rPr>
          <w:rFonts w:ascii="ＭＳ 明朝" w:eastAsia="ＭＳ 明朝" w:hAnsi="ＭＳ 明朝" w:hint="eastAsia"/>
          <w:sz w:val="24"/>
        </w:rPr>
        <w:t>年</w:t>
      </w:r>
      <w:r w:rsidR="006B6297" w:rsidRPr="00376723">
        <w:rPr>
          <w:rFonts w:ascii="ＭＳ 明朝" w:eastAsia="ＭＳ 明朝" w:hAnsi="ＭＳ 明朝" w:hint="eastAsia"/>
          <w:sz w:val="24"/>
        </w:rPr>
        <w:t>〇</w:t>
      </w:r>
      <w:r w:rsidRPr="00376723">
        <w:rPr>
          <w:rFonts w:ascii="ＭＳ 明朝" w:eastAsia="ＭＳ 明朝" w:hAnsi="ＭＳ 明朝" w:hint="eastAsia"/>
          <w:sz w:val="24"/>
        </w:rPr>
        <w:t>月</w:t>
      </w:r>
      <w:bookmarkStart w:id="0" w:name="_Hlk217293603"/>
      <w:r w:rsidR="006B6297" w:rsidRPr="00376723">
        <w:rPr>
          <w:rFonts w:ascii="ＭＳ 明朝" w:eastAsia="ＭＳ 明朝" w:hAnsi="ＭＳ 明朝" w:hint="eastAsia"/>
          <w:sz w:val="24"/>
        </w:rPr>
        <w:t>〇</w:t>
      </w:r>
      <w:bookmarkEnd w:id="0"/>
      <w:r w:rsidRPr="00376723">
        <w:rPr>
          <w:rFonts w:ascii="ＭＳ 明朝" w:eastAsia="ＭＳ 明朝" w:hAnsi="ＭＳ 明朝" w:hint="eastAsia"/>
          <w:sz w:val="24"/>
        </w:rPr>
        <w:t>日（</w:t>
      </w:r>
      <w:r w:rsidR="006B6297" w:rsidRPr="00376723">
        <w:rPr>
          <w:rFonts w:ascii="ＭＳ 明朝" w:eastAsia="ＭＳ 明朝" w:hAnsi="ＭＳ 明朝" w:hint="eastAsia"/>
          <w:sz w:val="24"/>
        </w:rPr>
        <w:t>〇</w:t>
      </w:r>
      <w:r w:rsidRPr="00376723">
        <w:rPr>
          <w:rFonts w:ascii="ＭＳ 明朝" w:eastAsia="ＭＳ 明朝" w:hAnsi="ＭＳ 明朝" w:hint="eastAsia"/>
          <w:sz w:val="24"/>
        </w:rPr>
        <w:t>）から令和</w:t>
      </w:r>
      <w:r w:rsidR="006B6297" w:rsidRPr="00376723">
        <w:rPr>
          <w:rFonts w:ascii="ＭＳ 明朝" w:eastAsia="ＭＳ 明朝" w:hAnsi="ＭＳ 明朝" w:hint="eastAsia"/>
          <w:sz w:val="24"/>
        </w:rPr>
        <w:t>〇</w:t>
      </w:r>
      <w:r w:rsidRPr="00376723">
        <w:rPr>
          <w:rFonts w:ascii="ＭＳ 明朝" w:eastAsia="ＭＳ 明朝" w:hAnsi="ＭＳ 明朝" w:hint="eastAsia"/>
          <w:sz w:val="24"/>
        </w:rPr>
        <w:t>年</w:t>
      </w:r>
      <w:r w:rsidR="006B6297" w:rsidRPr="00376723">
        <w:rPr>
          <w:rFonts w:ascii="ＭＳ 明朝" w:eastAsia="ＭＳ 明朝" w:hAnsi="ＭＳ 明朝" w:hint="eastAsia"/>
          <w:sz w:val="24"/>
        </w:rPr>
        <w:t>〇</w:t>
      </w:r>
      <w:r w:rsidRPr="00376723">
        <w:rPr>
          <w:rFonts w:ascii="ＭＳ 明朝" w:eastAsia="ＭＳ 明朝" w:hAnsi="ＭＳ 明朝" w:hint="eastAsia"/>
          <w:sz w:val="24"/>
        </w:rPr>
        <w:t>月</w:t>
      </w:r>
      <w:r w:rsidR="006B6297" w:rsidRPr="00376723">
        <w:rPr>
          <w:rFonts w:ascii="ＭＳ 明朝" w:eastAsia="ＭＳ 明朝" w:hAnsi="ＭＳ 明朝" w:hint="eastAsia"/>
          <w:sz w:val="24"/>
        </w:rPr>
        <w:t>〇</w:t>
      </w:r>
      <w:r w:rsidRPr="00376723">
        <w:rPr>
          <w:rFonts w:ascii="ＭＳ 明朝" w:eastAsia="ＭＳ 明朝" w:hAnsi="ＭＳ 明朝"/>
          <w:sz w:val="24"/>
        </w:rPr>
        <w:t>日（</w:t>
      </w:r>
      <w:r w:rsidR="006B6297" w:rsidRPr="00376723">
        <w:rPr>
          <w:rFonts w:ascii="ＭＳ 明朝" w:eastAsia="ＭＳ 明朝" w:hAnsi="ＭＳ 明朝" w:hint="eastAsia"/>
          <w:sz w:val="24"/>
        </w:rPr>
        <w:t>〇</w:t>
      </w:r>
      <w:r w:rsidRPr="00376723">
        <w:rPr>
          <w:rFonts w:ascii="ＭＳ 明朝" w:eastAsia="ＭＳ 明朝" w:hAnsi="ＭＳ 明朝"/>
          <w:sz w:val="24"/>
        </w:rPr>
        <w:t>）まで</w:t>
      </w:r>
    </w:p>
    <w:p w14:paraId="0493035C" w14:textId="77777777" w:rsidR="00334162" w:rsidRPr="00376723" w:rsidRDefault="00334162" w:rsidP="00B83A87">
      <w:pPr>
        <w:adjustRightInd w:val="0"/>
        <w:snapToGrid w:val="0"/>
        <w:spacing w:line="360" w:lineRule="exact"/>
        <w:rPr>
          <w:rFonts w:ascii="ＭＳ 明朝" w:eastAsia="ＭＳ 明朝" w:hAnsi="ＭＳ 明朝"/>
          <w:sz w:val="24"/>
        </w:rPr>
      </w:pPr>
    </w:p>
    <w:p w14:paraId="20EBB1E3" w14:textId="08E2EC61" w:rsidR="00554176" w:rsidRPr="00376723" w:rsidRDefault="00554176" w:rsidP="00B83A87">
      <w:pPr>
        <w:adjustRightInd w:val="0"/>
        <w:snapToGrid w:val="0"/>
        <w:spacing w:line="360" w:lineRule="exact"/>
        <w:rPr>
          <w:rFonts w:ascii="ＭＳ 明朝" w:eastAsia="ＭＳ 明朝" w:hAnsi="ＭＳ 明朝"/>
          <w:sz w:val="24"/>
        </w:rPr>
      </w:pPr>
      <w:r w:rsidRPr="00376723">
        <w:rPr>
          <w:rFonts w:ascii="ＭＳ 明朝" w:eastAsia="ＭＳ 明朝" w:hAnsi="ＭＳ 明朝" w:hint="eastAsia"/>
          <w:sz w:val="24"/>
        </w:rPr>
        <w:t xml:space="preserve">４　</w:t>
      </w:r>
      <w:r w:rsidR="00304591" w:rsidRPr="00376723">
        <w:rPr>
          <w:rFonts w:ascii="ＭＳ 明朝" w:eastAsia="ＭＳ 明朝" w:hAnsi="ＭＳ 明朝" w:hint="eastAsia"/>
          <w:sz w:val="24"/>
        </w:rPr>
        <w:t>業務仕様</w:t>
      </w:r>
    </w:p>
    <w:p w14:paraId="7B2026ED" w14:textId="509F89CC" w:rsidR="00304591" w:rsidRPr="00376723" w:rsidRDefault="00887437" w:rsidP="00B83A87">
      <w:pPr>
        <w:adjustRightInd w:val="0"/>
        <w:snapToGrid w:val="0"/>
        <w:spacing w:line="360" w:lineRule="exact"/>
        <w:ind w:leftChars="115" w:left="771" w:hangingChars="221" w:hanging="530"/>
        <w:rPr>
          <w:rFonts w:ascii="ＭＳ 明朝" w:eastAsia="ＭＳ 明朝" w:hAnsi="ＭＳ 明朝"/>
          <w:sz w:val="24"/>
        </w:rPr>
      </w:pPr>
      <w:r w:rsidRPr="00376723">
        <w:rPr>
          <w:rFonts w:ascii="ＭＳ 明朝" w:eastAsia="ＭＳ 明朝" w:hAnsi="ＭＳ 明朝" w:hint="eastAsia"/>
          <w:sz w:val="24"/>
        </w:rPr>
        <w:t>（１）</w:t>
      </w:r>
      <w:r w:rsidR="00304591" w:rsidRPr="00376723">
        <w:rPr>
          <w:rFonts w:ascii="ＭＳ 明朝" w:eastAsia="ＭＳ 明朝" w:hAnsi="ＭＳ 明朝" w:hint="eastAsia"/>
          <w:sz w:val="24"/>
        </w:rPr>
        <w:t>本仕様書に記載されていない事項は、国土交通省大臣官房官庁営繕部監修「建築保全業務共通仕様書（令和</w:t>
      </w:r>
      <w:r w:rsidR="003468D5" w:rsidRPr="00376723">
        <w:rPr>
          <w:rFonts w:ascii="ＭＳ 明朝" w:eastAsia="ＭＳ 明朝" w:hAnsi="ＭＳ 明朝" w:hint="eastAsia"/>
          <w:sz w:val="24"/>
        </w:rPr>
        <w:t>〇</w:t>
      </w:r>
      <w:r w:rsidR="00304591" w:rsidRPr="00376723">
        <w:rPr>
          <w:rFonts w:ascii="ＭＳ 明朝" w:eastAsia="ＭＳ 明朝" w:hAnsi="ＭＳ 明朝" w:hint="eastAsia"/>
          <w:sz w:val="24"/>
        </w:rPr>
        <w:t>年版）」によるものとする。</w:t>
      </w:r>
    </w:p>
    <w:p w14:paraId="115A7E75" w14:textId="36E857C4" w:rsidR="00F91A2D" w:rsidRPr="00376723" w:rsidRDefault="00BC5599" w:rsidP="00B83A87">
      <w:pPr>
        <w:adjustRightInd w:val="0"/>
        <w:snapToGrid w:val="0"/>
        <w:spacing w:line="360" w:lineRule="exact"/>
        <w:ind w:leftChars="116" w:left="772" w:hangingChars="220" w:hanging="528"/>
        <w:rPr>
          <w:rFonts w:ascii="ＭＳ 明朝" w:eastAsia="ＭＳ 明朝" w:hAnsi="ＭＳ 明朝"/>
          <w:sz w:val="24"/>
        </w:rPr>
      </w:pPr>
      <w:r w:rsidRPr="00376723">
        <w:rPr>
          <w:rFonts w:ascii="ＭＳ 明朝" w:eastAsia="ＭＳ 明朝" w:hAnsi="ＭＳ 明朝" w:hint="eastAsia"/>
          <w:sz w:val="24"/>
        </w:rPr>
        <w:t>（２）</w:t>
      </w:r>
      <w:r w:rsidR="00F91A2D" w:rsidRPr="00376723">
        <w:rPr>
          <w:rFonts w:ascii="ＭＳ 明朝" w:eastAsia="ＭＳ 明朝" w:hAnsi="ＭＳ 明朝" w:hint="eastAsia"/>
          <w:sz w:val="24"/>
        </w:rPr>
        <w:t>本</w:t>
      </w:r>
      <w:r w:rsidR="00D92944" w:rsidRPr="00376723">
        <w:rPr>
          <w:rFonts w:ascii="ＭＳ 明朝" w:eastAsia="ＭＳ 明朝" w:hAnsi="ＭＳ 明朝" w:hint="eastAsia"/>
          <w:sz w:val="24"/>
        </w:rPr>
        <w:t>仕様書及び</w:t>
      </w:r>
      <w:r w:rsidR="003468D5" w:rsidRPr="00376723">
        <w:rPr>
          <w:rFonts w:ascii="ＭＳ 明朝" w:eastAsia="ＭＳ 明朝" w:hAnsi="ＭＳ 明朝" w:hint="eastAsia"/>
          <w:sz w:val="24"/>
        </w:rPr>
        <w:t>上記</w:t>
      </w:r>
      <w:r w:rsidR="00D92944" w:rsidRPr="00376723">
        <w:rPr>
          <w:rFonts w:ascii="ＭＳ 明朝" w:eastAsia="ＭＳ 明朝" w:hAnsi="ＭＳ 明朝" w:hint="eastAsia"/>
          <w:sz w:val="24"/>
        </w:rPr>
        <w:t>共通仕様書に定めのない事項については、委託者と協議のうえ実施する</w:t>
      </w:r>
      <w:r w:rsidR="005D1472">
        <w:rPr>
          <w:rFonts w:ascii="ＭＳ 明朝" w:eastAsia="ＭＳ 明朝" w:hAnsi="ＭＳ 明朝" w:hint="eastAsia"/>
          <w:sz w:val="24"/>
        </w:rPr>
        <w:t>ものとし</w:t>
      </w:r>
      <w:r w:rsidR="0062309E" w:rsidRPr="00376723">
        <w:rPr>
          <w:rFonts w:ascii="ＭＳ 明朝" w:eastAsia="ＭＳ 明朝" w:hAnsi="ＭＳ 明朝" w:hint="eastAsia"/>
          <w:sz w:val="24"/>
        </w:rPr>
        <w:t>協議は書面によ</w:t>
      </w:r>
      <w:r w:rsidR="00844B5F" w:rsidRPr="00376723">
        <w:rPr>
          <w:rFonts w:ascii="ＭＳ 明朝" w:eastAsia="ＭＳ 明朝" w:hAnsi="ＭＳ 明朝" w:hint="eastAsia"/>
          <w:sz w:val="24"/>
        </w:rPr>
        <w:t>り行うものとする。</w:t>
      </w:r>
    </w:p>
    <w:p w14:paraId="3B1E3E7A" w14:textId="2FE9B805" w:rsidR="00D92944" w:rsidRPr="00376723" w:rsidRDefault="00F91A2D" w:rsidP="00B83A87">
      <w:pPr>
        <w:adjustRightInd w:val="0"/>
        <w:snapToGrid w:val="0"/>
        <w:spacing w:line="360" w:lineRule="exact"/>
        <w:ind w:leftChars="316" w:left="664" w:firstLineChars="150" w:firstLine="360"/>
        <w:rPr>
          <w:rFonts w:ascii="ＭＳ 明朝" w:eastAsia="ＭＳ 明朝" w:hAnsi="ＭＳ 明朝"/>
          <w:sz w:val="24"/>
        </w:rPr>
      </w:pPr>
      <w:r w:rsidRPr="00376723">
        <w:rPr>
          <w:rFonts w:ascii="ＭＳ 明朝" w:eastAsia="ＭＳ 明朝" w:hAnsi="ＭＳ 明朝" w:hint="eastAsia"/>
          <w:sz w:val="24"/>
        </w:rPr>
        <w:t>なお、協議が整わない場合は、委託者の合理的な指示に従うものとする。</w:t>
      </w:r>
    </w:p>
    <w:p w14:paraId="3D70AC08" w14:textId="77777777" w:rsidR="00334162" w:rsidRPr="00376723" w:rsidRDefault="00334162" w:rsidP="00B83A87">
      <w:pPr>
        <w:adjustRightInd w:val="0"/>
        <w:snapToGrid w:val="0"/>
        <w:spacing w:line="360" w:lineRule="exact"/>
        <w:rPr>
          <w:rFonts w:ascii="ＭＳ 明朝" w:eastAsia="ＭＳ 明朝" w:hAnsi="ＭＳ 明朝"/>
          <w:sz w:val="24"/>
        </w:rPr>
      </w:pPr>
    </w:p>
    <w:p w14:paraId="534AF723" w14:textId="16F483CA" w:rsidR="00554176" w:rsidRPr="006155D0" w:rsidRDefault="00554176" w:rsidP="00B83A87">
      <w:pPr>
        <w:adjustRightInd w:val="0"/>
        <w:snapToGrid w:val="0"/>
        <w:spacing w:line="360" w:lineRule="exact"/>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５　業務内容</w:t>
      </w:r>
    </w:p>
    <w:p w14:paraId="38692CCC" w14:textId="29026938" w:rsidR="00304591" w:rsidRPr="006155D0" w:rsidRDefault="00BC5599" w:rsidP="004C7212">
      <w:pPr>
        <w:adjustRightInd w:val="0"/>
        <w:snapToGrid w:val="0"/>
        <w:spacing w:line="360" w:lineRule="exact"/>
        <w:ind w:leftChars="133" w:left="992" w:hangingChars="297" w:hanging="713"/>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（１）</w:t>
      </w:r>
      <w:r w:rsidR="00304591" w:rsidRPr="006155D0">
        <w:rPr>
          <w:rFonts w:ascii="ＭＳ 明朝" w:eastAsia="ＭＳ 明朝" w:hAnsi="ＭＳ 明朝"/>
          <w:color w:val="000000" w:themeColor="text1"/>
          <w:sz w:val="24"/>
        </w:rPr>
        <w:t>庁舎内外の関係設備の運転</w:t>
      </w:r>
      <w:r w:rsidR="00844B5F" w:rsidRPr="006155D0">
        <w:rPr>
          <w:rFonts w:ascii="ＭＳ 明朝" w:eastAsia="ＭＳ 明朝" w:hAnsi="ＭＳ 明朝" w:hint="eastAsia"/>
          <w:color w:val="000000" w:themeColor="text1"/>
          <w:sz w:val="24"/>
        </w:rPr>
        <w:t>、</w:t>
      </w:r>
      <w:r w:rsidR="00304591" w:rsidRPr="006155D0">
        <w:rPr>
          <w:rFonts w:ascii="ＭＳ 明朝" w:eastAsia="ＭＳ 明朝" w:hAnsi="ＭＳ 明朝"/>
          <w:color w:val="000000" w:themeColor="text1"/>
          <w:sz w:val="24"/>
        </w:rPr>
        <w:t>監視</w:t>
      </w:r>
      <w:r w:rsidR="00844B5F" w:rsidRPr="006155D0">
        <w:rPr>
          <w:rFonts w:ascii="ＭＳ 明朝" w:eastAsia="ＭＳ 明朝" w:hAnsi="ＭＳ 明朝" w:hint="eastAsia"/>
          <w:color w:val="000000" w:themeColor="text1"/>
          <w:sz w:val="24"/>
        </w:rPr>
        <w:t>、</w:t>
      </w:r>
      <w:r w:rsidR="00304591" w:rsidRPr="006155D0">
        <w:rPr>
          <w:rFonts w:ascii="ＭＳ 明朝" w:eastAsia="ＭＳ 明朝" w:hAnsi="ＭＳ 明朝"/>
          <w:color w:val="000000" w:themeColor="text1"/>
          <w:sz w:val="24"/>
        </w:rPr>
        <w:t>日常点検</w:t>
      </w:r>
      <w:r w:rsidR="00844B5F" w:rsidRPr="006155D0">
        <w:rPr>
          <w:rFonts w:ascii="ＭＳ 明朝" w:eastAsia="ＭＳ 明朝" w:hAnsi="ＭＳ 明朝" w:hint="eastAsia"/>
          <w:color w:val="000000" w:themeColor="text1"/>
          <w:sz w:val="24"/>
        </w:rPr>
        <w:t>及び</w:t>
      </w:r>
      <w:r w:rsidR="00304591" w:rsidRPr="006155D0">
        <w:rPr>
          <w:rFonts w:ascii="ＭＳ 明朝" w:eastAsia="ＭＳ 明朝" w:hAnsi="ＭＳ 明朝"/>
          <w:color w:val="000000" w:themeColor="text1"/>
          <w:sz w:val="24"/>
        </w:rPr>
        <w:t>保守管理</w:t>
      </w:r>
      <w:r w:rsidR="00844B5F" w:rsidRPr="006155D0">
        <w:rPr>
          <w:rFonts w:ascii="ＭＳ 明朝" w:eastAsia="ＭＳ 明朝" w:hAnsi="ＭＳ 明朝" w:hint="eastAsia"/>
          <w:color w:val="000000" w:themeColor="text1"/>
          <w:sz w:val="24"/>
        </w:rPr>
        <w:t>並びに</w:t>
      </w:r>
      <w:r w:rsidR="00304591" w:rsidRPr="006155D0">
        <w:rPr>
          <w:rFonts w:ascii="ＭＳ 明朝" w:eastAsia="ＭＳ 明朝" w:hAnsi="ＭＳ 明朝"/>
          <w:color w:val="000000" w:themeColor="text1"/>
          <w:sz w:val="24"/>
        </w:rPr>
        <w:t>危害の防止</w:t>
      </w:r>
      <w:r w:rsidR="005D1472" w:rsidRPr="006155D0">
        <w:rPr>
          <w:rFonts w:ascii="ＭＳ 明朝" w:eastAsia="ＭＳ 明朝" w:hAnsi="ＭＳ 明朝" w:hint="eastAsia"/>
          <w:color w:val="000000" w:themeColor="text1"/>
          <w:sz w:val="24"/>
        </w:rPr>
        <w:t>を行うこと</w:t>
      </w:r>
      <w:r w:rsidR="00304591" w:rsidRPr="006155D0">
        <w:rPr>
          <w:rFonts w:ascii="ＭＳ 明朝" w:eastAsia="ＭＳ 明朝" w:hAnsi="ＭＳ 明朝"/>
          <w:color w:val="000000" w:themeColor="text1"/>
          <w:sz w:val="24"/>
        </w:rPr>
        <w:t>。</w:t>
      </w:r>
    </w:p>
    <w:p w14:paraId="1219610E" w14:textId="7543F309" w:rsidR="006B45BD" w:rsidRPr="006155D0" w:rsidRDefault="00BC5599" w:rsidP="00B83A87">
      <w:pPr>
        <w:adjustRightInd w:val="0"/>
        <w:snapToGrid w:val="0"/>
        <w:spacing w:line="360" w:lineRule="exact"/>
        <w:ind w:leftChars="116" w:left="772" w:hangingChars="220" w:hanging="528"/>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（２）</w:t>
      </w:r>
      <w:r w:rsidR="00304591" w:rsidRPr="006155D0">
        <w:rPr>
          <w:rFonts w:ascii="ＭＳ 明朝" w:eastAsia="ＭＳ 明朝" w:hAnsi="ＭＳ 明朝"/>
          <w:color w:val="000000" w:themeColor="text1"/>
          <w:sz w:val="24"/>
        </w:rPr>
        <w:t>別添</w:t>
      </w:r>
      <w:r w:rsidR="006B45BD" w:rsidRPr="006155D0">
        <w:rPr>
          <w:rFonts w:ascii="ＭＳ 明朝" w:eastAsia="ＭＳ 明朝" w:hAnsi="ＭＳ 明朝" w:hint="eastAsia"/>
          <w:color w:val="000000" w:themeColor="text1"/>
          <w:sz w:val="24"/>
        </w:rPr>
        <w:t>に</w:t>
      </w:r>
      <w:bookmarkStart w:id="1" w:name="_Hlk227578220"/>
      <w:r w:rsidR="006B45BD" w:rsidRPr="006155D0">
        <w:rPr>
          <w:rFonts w:ascii="ＭＳ 明朝" w:eastAsia="ＭＳ 明朝" w:hAnsi="ＭＳ 明朝" w:hint="eastAsia"/>
          <w:color w:val="000000" w:themeColor="text1"/>
          <w:sz w:val="24"/>
        </w:rPr>
        <w:t>基づく</w:t>
      </w:r>
      <w:bookmarkEnd w:id="1"/>
      <w:r w:rsidR="006B45BD" w:rsidRPr="006155D0">
        <w:rPr>
          <w:rFonts w:ascii="ＭＳ 明朝" w:eastAsia="ＭＳ 明朝" w:hAnsi="ＭＳ 明朝" w:hint="eastAsia"/>
          <w:color w:val="000000" w:themeColor="text1"/>
          <w:sz w:val="24"/>
        </w:rPr>
        <w:t>各種点検</w:t>
      </w:r>
      <w:r w:rsidR="008D2142" w:rsidRPr="006155D0">
        <w:rPr>
          <w:rFonts w:ascii="ＭＳ 明朝" w:eastAsia="ＭＳ 明朝" w:hAnsi="ＭＳ 明朝" w:hint="eastAsia"/>
          <w:color w:val="000000" w:themeColor="text1"/>
          <w:sz w:val="24"/>
        </w:rPr>
        <w:t>及び営繕作業</w:t>
      </w:r>
      <w:r w:rsidR="005D1472" w:rsidRPr="006155D0">
        <w:rPr>
          <w:rFonts w:ascii="ＭＳ 明朝" w:eastAsia="ＭＳ 明朝" w:hAnsi="ＭＳ 明朝" w:hint="eastAsia"/>
          <w:color w:val="000000" w:themeColor="text1"/>
          <w:sz w:val="24"/>
        </w:rPr>
        <w:t>を実施すること</w:t>
      </w:r>
      <w:r w:rsidR="006B45BD" w:rsidRPr="006155D0">
        <w:rPr>
          <w:rFonts w:ascii="ＭＳ 明朝" w:eastAsia="ＭＳ 明朝" w:hAnsi="ＭＳ 明朝"/>
          <w:color w:val="000000" w:themeColor="text1"/>
          <w:sz w:val="24"/>
        </w:rPr>
        <w:t>。</w:t>
      </w:r>
    </w:p>
    <w:p w14:paraId="6C992E5D" w14:textId="61DB0804" w:rsidR="008D2142" w:rsidRPr="006155D0" w:rsidRDefault="008D2142" w:rsidP="009C5564">
      <w:pPr>
        <w:adjustRightInd w:val="0"/>
        <w:snapToGrid w:val="0"/>
        <w:spacing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 xml:space="preserve">　　</w:t>
      </w:r>
      <w:r w:rsidR="00B77B04" w:rsidRPr="006155D0">
        <w:rPr>
          <w:rFonts w:ascii="ＭＳ 明朝" w:eastAsia="ＭＳ 明朝" w:hAnsi="ＭＳ 明朝" w:hint="eastAsia"/>
          <w:color w:val="000000" w:themeColor="text1"/>
          <w:sz w:val="24"/>
        </w:rPr>
        <w:t>別添</w:t>
      </w:r>
      <w:r w:rsidRPr="006155D0">
        <w:rPr>
          <w:rFonts w:ascii="ＭＳ 明朝" w:eastAsia="ＭＳ 明朝" w:hAnsi="ＭＳ 明朝" w:hint="eastAsia"/>
          <w:color w:val="000000" w:themeColor="text1"/>
          <w:sz w:val="24"/>
        </w:rPr>
        <w:t>１：</w:t>
      </w:r>
      <w:r w:rsidR="009C5564" w:rsidRPr="006155D0">
        <w:rPr>
          <w:rFonts w:ascii="ＭＳ 明朝" w:eastAsia="ＭＳ 明朝" w:hAnsi="ＭＳ 明朝" w:hint="eastAsia"/>
          <w:color w:val="000000" w:themeColor="text1"/>
          <w:sz w:val="24"/>
        </w:rPr>
        <w:t>機械</w:t>
      </w:r>
      <w:r w:rsidRPr="006155D0">
        <w:rPr>
          <w:rFonts w:ascii="ＭＳ 明朝" w:eastAsia="ＭＳ 明朝" w:hAnsi="ＭＳ 明朝" w:hint="eastAsia"/>
          <w:color w:val="000000" w:themeColor="text1"/>
          <w:sz w:val="24"/>
        </w:rPr>
        <w:t>設備の平常点検</w:t>
      </w:r>
      <w:r w:rsidR="006D57AD" w:rsidRPr="006155D0">
        <w:rPr>
          <w:rFonts w:ascii="ＭＳ 明朝" w:eastAsia="ＭＳ 明朝" w:hAnsi="ＭＳ 明朝" w:hint="eastAsia"/>
          <w:color w:val="000000" w:themeColor="text1"/>
          <w:sz w:val="24"/>
        </w:rPr>
        <w:t>要領</w:t>
      </w:r>
      <w:r w:rsidRPr="006155D0">
        <w:rPr>
          <w:rFonts w:ascii="ＭＳ 明朝" w:eastAsia="ＭＳ 明朝" w:hAnsi="ＭＳ 明朝" w:hint="eastAsia"/>
          <w:color w:val="000000" w:themeColor="text1"/>
          <w:sz w:val="24"/>
        </w:rPr>
        <w:t>および精密点検</w:t>
      </w:r>
      <w:r w:rsidR="006D57AD" w:rsidRPr="006155D0">
        <w:rPr>
          <w:rFonts w:ascii="ＭＳ 明朝" w:eastAsia="ＭＳ 明朝" w:hAnsi="ＭＳ 明朝" w:hint="eastAsia"/>
          <w:color w:val="000000" w:themeColor="text1"/>
          <w:sz w:val="24"/>
        </w:rPr>
        <w:t>周期基準</w:t>
      </w:r>
      <w:r w:rsidR="00376723" w:rsidRPr="006155D0">
        <w:rPr>
          <w:rFonts w:ascii="ＭＳ 明朝" w:eastAsia="ＭＳ 明朝" w:hAnsi="ＭＳ 明朝" w:hint="eastAsia"/>
          <w:color w:val="000000" w:themeColor="text1"/>
          <w:sz w:val="24"/>
        </w:rPr>
        <w:t>（</w:t>
      </w:r>
      <w:r w:rsidR="00F4082E" w:rsidRPr="006155D0">
        <w:rPr>
          <w:rFonts w:ascii="ＭＳ 明朝" w:eastAsia="ＭＳ 明朝" w:hAnsi="ＭＳ 明朝" w:hint="eastAsia"/>
          <w:color w:val="000000" w:themeColor="text1"/>
          <w:sz w:val="24"/>
        </w:rPr>
        <w:t>標準</w:t>
      </w:r>
      <w:r w:rsidR="00376723" w:rsidRPr="006155D0">
        <w:rPr>
          <w:rFonts w:ascii="ＭＳ 明朝" w:eastAsia="ＭＳ 明朝" w:hAnsi="ＭＳ 明朝" w:hint="eastAsia"/>
          <w:color w:val="000000" w:themeColor="text1"/>
          <w:sz w:val="24"/>
        </w:rPr>
        <w:t>例）</w:t>
      </w:r>
    </w:p>
    <w:p w14:paraId="1BE823C1" w14:textId="511F9CC8" w:rsidR="008D2142" w:rsidRPr="006155D0" w:rsidRDefault="008D2142" w:rsidP="00B83A87">
      <w:pPr>
        <w:adjustRightInd w:val="0"/>
        <w:snapToGrid w:val="0"/>
        <w:spacing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 xml:space="preserve">　　</w:t>
      </w:r>
      <w:r w:rsidR="00B77B04" w:rsidRPr="006155D0">
        <w:rPr>
          <w:rFonts w:ascii="ＭＳ 明朝" w:eastAsia="ＭＳ 明朝" w:hAnsi="ＭＳ 明朝" w:hint="eastAsia"/>
          <w:color w:val="000000" w:themeColor="text1"/>
          <w:sz w:val="24"/>
        </w:rPr>
        <w:t>別添</w:t>
      </w:r>
      <w:r w:rsidRPr="006155D0">
        <w:rPr>
          <w:rFonts w:ascii="ＭＳ 明朝" w:eastAsia="ＭＳ 明朝" w:hAnsi="ＭＳ 明朝" w:hint="eastAsia"/>
          <w:color w:val="000000" w:themeColor="text1"/>
          <w:sz w:val="24"/>
        </w:rPr>
        <w:t>２：電気設備の平常点検要領及び周期基準</w:t>
      </w:r>
      <w:r w:rsidR="00376723" w:rsidRPr="006155D0">
        <w:rPr>
          <w:rFonts w:ascii="ＭＳ 明朝" w:eastAsia="ＭＳ 明朝" w:hAnsi="ＭＳ 明朝" w:hint="eastAsia"/>
          <w:color w:val="000000" w:themeColor="text1"/>
          <w:sz w:val="24"/>
        </w:rPr>
        <w:t>（</w:t>
      </w:r>
      <w:r w:rsidR="00F4082E" w:rsidRPr="006155D0">
        <w:rPr>
          <w:rFonts w:ascii="ＭＳ 明朝" w:eastAsia="ＭＳ 明朝" w:hAnsi="ＭＳ 明朝" w:hint="eastAsia"/>
          <w:color w:val="000000" w:themeColor="text1"/>
          <w:sz w:val="24"/>
        </w:rPr>
        <w:t>標準</w:t>
      </w:r>
      <w:r w:rsidR="00376723" w:rsidRPr="006155D0">
        <w:rPr>
          <w:rFonts w:ascii="ＭＳ 明朝" w:eastAsia="ＭＳ 明朝" w:hAnsi="ＭＳ 明朝" w:hint="eastAsia"/>
          <w:color w:val="000000" w:themeColor="text1"/>
          <w:sz w:val="24"/>
        </w:rPr>
        <w:t>例）</w:t>
      </w:r>
    </w:p>
    <w:p w14:paraId="0E92150F" w14:textId="55CF6CAB" w:rsidR="008D2142" w:rsidRPr="006155D0" w:rsidRDefault="008D2142" w:rsidP="00B83A87">
      <w:pPr>
        <w:adjustRightInd w:val="0"/>
        <w:snapToGrid w:val="0"/>
        <w:spacing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 xml:space="preserve">　　</w:t>
      </w:r>
      <w:r w:rsidR="00B77B04" w:rsidRPr="006155D0">
        <w:rPr>
          <w:rFonts w:ascii="ＭＳ 明朝" w:eastAsia="ＭＳ 明朝" w:hAnsi="ＭＳ 明朝" w:hint="eastAsia"/>
          <w:color w:val="000000" w:themeColor="text1"/>
          <w:sz w:val="24"/>
        </w:rPr>
        <w:t>別添</w:t>
      </w:r>
      <w:r w:rsidRPr="006155D0">
        <w:rPr>
          <w:rFonts w:ascii="ＭＳ 明朝" w:eastAsia="ＭＳ 明朝" w:hAnsi="ＭＳ 明朝" w:hint="eastAsia"/>
          <w:color w:val="000000" w:themeColor="text1"/>
          <w:sz w:val="24"/>
        </w:rPr>
        <w:t>３：簡易な営繕作業一覧</w:t>
      </w:r>
      <w:r w:rsidR="00376723" w:rsidRPr="006155D0">
        <w:rPr>
          <w:rFonts w:ascii="ＭＳ 明朝" w:eastAsia="ＭＳ 明朝" w:hAnsi="ＭＳ 明朝" w:hint="eastAsia"/>
          <w:color w:val="000000" w:themeColor="text1"/>
          <w:sz w:val="24"/>
        </w:rPr>
        <w:t>（</w:t>
      </w:r>
      <w:r w:rsidR="00F4082E" w:rsidRPr="006155D0">
        <w:rPr>
          <w:rFonts w:ascii="ＭＳ 明朝" w:eastAsia="ＭＳ 明朝" w:hAnsi="ＭＳ 明朝" w:hint="eastAsia"/>
          <w:color w:val="000000" w:themeColor="text1"/>
          <w:sz w:val="24"/>
        </w:rPr>
        <w:t>標準</w:t>
      </w:r>
      <w:r w:rsidR="00376723" w:rsidRPr="006155D0">
        <w:rPr>
          <w:rFonts w:ascii="ＭＳ 明朝" w:eastAsia="ＭＳ 明朝" w:hAnsi="ＭＳ 明朝" w:hint="eastAsia"/>
          <w:color w:val="000000" w:themeColor="text1"/>
          <w:sz w:val="24"/>
        </w:rPr>
        <w:t>例）</w:t>
      </w:r>
    </w:p>
    <w:p w14:paraId="305DB38C" w14:textId="0B9E9CB8" w:rsidR="00304591" w:rsidRPr="006155D0" w:rsidRDefault="00BC5599" w:rsidP="004C7212">
      <w:pPr>
        <w:adjustRightInd w:val="0"/>
        <w:snapToGrid w:val="0"/>
        <w:spacing w:line="360" w:lineRule="exact"/>
        <w:ind w:leftChars="100" w:left="923" w:hangingChars="297" w:hanging="713"/>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（３）</w:t>
      </w:r>
      <w:r w:rsidR="008D2142" w:rsidRPr="006155D0">
        <w:rPr>
          <w:rFonts w:ascii="ＭＳ 明朝" w:eastAsia="ＭＳ 明朝" w:hAnsi="ＭＳ 明朝" w:hint="eastAsia"/>
          <w:color w:val="000000" w:themeColor="text1"/>
          <w:sz w:val="24"/>
        </w:rPr>
        <w:t>庁舎内外の関係設備に関する作業立会い</w:t>
      </w:r>
      <w:r w:rsidR="005D1472" w:rsidRPr="006155D0">
        <w:rPr>
          <w:rFonts w:ascii="ＭＳ 明朝" w:eastAsia="ＭＳ 明朝" w:hAnsi="ＭＳ 明朝" w:hint="eastAsia"/>
          <w:color w:val="000000" w:themeColor="text1"/>
          <w:sz w:val="24"/>
        </w:rPr>
        <w:t>を行うこと。なお、</w:t>
      </w:r>
      <w:r w:rsidR="008D2142" w:rsidRPr="006155D0">
        <w:rPr>
          <w:rFonts w:ascii="ＭＳ 明朝" w:eastAsia="ＭＳ 明朝" w:hAnsi="ＭＳ 明朝" w:hint="eastAsia"/>
          <w:color w:val="000000" w:themeColor="text1"/>
          <w:sz w:val="24"/>
        </w:rPr>
        <w:t>原則として業務時間内に実施され、委託者が指示したものに限る。</w:t>
      </w:r>
    </w:p>
    <w:p w14:paraId="0ECDC090" w14:textId="0195633E" w:rsidR="00304591" w:rsidRPr="006155D0" w:rsidRDefault="003702DA" w:rsidP="008D2142">
      <w:pPr>
        <w:adjustRightInd w:val="0"/>
        <w:snapToGrid w:val="0"/>
        <w:spacing w:line="360" w:lineRule="exact"/>
        <w:ind w:leftChars="116" w:left="772" w:hangingChars="220" w:hanging="528"/>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（４）</w:t>
      </w:r>
      <w:r w:rsidR="008D2142" w:rsidRPr="006155D0">
        <w:rPr>
          <w:rFonts w:ascii="ＭＳ 明朝" w:eastAsia="ＭＳ 明朝" w:hAnsi="ＭＳ 明朝"/>
          <w:color w:val="000000" w:themeColor="text1"/>
          <w:sz w:val="24"/>
        </w:rPr>
        <w:t>関係法令に基づく</w:t>
      </w:r>
      <w:r w:rsidR="008D2142" w:rsidRPr="006155D0">
        <w:rPr>
          <w:rFonts w:ascii="ＭＳ 明朝" w:eastAsia="ＭＳ 明朝" w:hAnsi="ＭＳ 明朝" w:hint="eastAsia"/>
          <w:color w:val="000000" w:themeColor="text1"/>
          <w:sz w:val="24"/>
        </w:rPr>
        <w:t>作業</w:t>
      </w:r>
      <w:r w:rsidR="005D1472" w:rsidRPr="006155D0">
        <w:rPr>
          <w:rFonts w:ascii="ＭＳ 明朝" w:eastAsia="ＭＳ 明朝" w:hAnsi="ＭＳ 明朝" w:hint="eastAsia"/>
          <w:color w:val="000000" w:themeColor="text1"/>
          <w:sz w:val="24"/>
        </w:rPr>
        <w:t>を実施すること</w:t>
      </w:r>
      <w:r w:rsidR="008D2142" w:rsidRPr="006155D0">
        <w:rPr>
          <w:rFonts w:ascii="ＭＳ 明朝" w:eastAsia="ＭＳ 明朝" w:hAnsi="ＭＳ 明朝" w:hint="eastAsia"/>
          <w:color w:val="000000" w:themeColor="text1"/>
          <w:sz w:val="24"/>
        </w:rPr>
        <w:t>。</w:t>
      </w:r>
    </w:p>
    <w:p w14:paraId="45FA737F" w14:textId="34CE08C1" w:rsidR="00334162" w:rsidRPr="006155D0" w:rsidRDefault="00334162" w:rsidP="00B83A87">
      <w:pPr>
        <w:adjustRightInd w:val="0"/>
        <w:snapToGrid w:val="0"/>
        <w:spacing w:line="360" w:lineRule="exact"/>
        <w:rPr>
          <w:rFonts w:ascii="ＭＳ 明朝" w:eastAsia="ＭＳ 明朝" w:hAnsi="ＭＳ 明朝"/>
          <w:color w:val="000000" w:themeColor="text1"/>
          <w:sz w:val="24"/>
        </w:rPr>
      </w:pPr>
    </w:p>
    <w:p w14:paraId="0F42C9DA" w14:textId="31410637" w:rsidR="00510FFF" w:rsidRPr="006155D0" w:rsidRDefault="00510FFF" w:rsidP="00B83A87">
      <w:pPr>
        <w:adjustRightInd w:val="0"/>
        <w:snapToGrid w:val="0"/>
        <w:spacing w:line="360" w:lineRule="exact"/>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６</w:t>
      </w:r>
      <w:r w:rsidR="006728A1" w:rsidRPr="006155D0">
        <w:rPr>
          <w:rFonts w:ascii="ＭＳ 明朝" w:eastAsia="ＭＳ 明朝" w:hAnsi="ＭＳ 明朝" w:hint="eastAsia"/>
          <w:color w:val="000000" w:themeColor="text1"/>
          <w:sz w:val="24"/>
        </w:rPr>
        <w:t xml:space="preserve">　</w:t>
      </w:r>
      <w:r w:rsidRPr="006155D0">
        <w:rPr>
          <w:rFonts w:ascii="ＭＳ 明朝" w:eastAsia="ＭＳ 明朝" w:hAnsi="ＭＳ 明朝"/>
          <w:color w:val="000000" w:themeColor="text1"/>
          <w:sz w:val="24"/>
        </w:rPr>
        <w:t>業務日誌等の作成</w:t>
      </w:r>
    </w:p>
    <w:p w14:paraId="10466F5D" w14:textId="1FEB1C9F" w:rsidR="00510FFF" w:rsidRPr="006155D0" w:rsidRDefault="00BC5599" w:rsidP="00B83A87">
      <w:pPr>
        <w:adjustRightInd w:val="0"/>
        <w:snapToGrid w:val="0"/>
        <w:spacing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（１）</w:t>
      </w:r>
      <w:r w:rsidR="00510FFF" w:rsidRPr="006155D0">
        <w:rPr>
          <w:rFonts w:ascii="ＭＳ 明朝" w:eastAsia="ＭＳ 明朝" w:hAnsi="ＭＳ 明朝"/>
          <w:color w:val="000000" w:themeColor="text1"/>
          <w:sz w:val="24"/>
        </w:rPr>
        <w:t>業務日誌</w:t>
      </w:r>
    </w:p>
    <w:p w14:paraId="5EB06DAA" w14:textId="4DEE3A95" w:rsidR="00510FFF" w:rsidRPr="006155D0" w:rsidRDefault="00510FFF" w:rsidP="004C7212">
      <w:pPr>
        <w:adjustRightInd w:val="0"/>
        <w:snapToGrid w:val="0"/>
        <w:spacing w:line="360" w:lineRule="exact"/>
        <w:ind w:leftChars="444" w:left="937" w:hangingChars="2" w:hanging="5"/>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業務従事者は、所定の保守管理日誌に</w:t>
      </w:r>
      <w:r w:rsidR="007A09EC" w:rsidRPr="006155D0">
        <w:rPr>
          <w:rFonts w:ascii="ＭＳ 明朝" w:eastAsia="ＭＳ 明朝" w:hAnsi="ＭＳ 明朝" w:hint="eastAsia"/>
          <w:color w:val="000000" w:themeColor="text1"/>
          <w:sz w:val="24"/>
        </w:rPr>
        <w:t>、日々の業務内容、燃料使用量、</w:t>
      </w:r>
      <w:r w:rsidRPr="006155D0">
        <w:rPr>
          <w:rFonts w:ascii="ＭＳ 明朝" w:eastAsia="ＭＳ 明朝" w:hAnsi="ＭＳ 明朝" w:hint="eastAsia"/>
          <w:color w:val="000000" w:themeColor="text1"/>
          <w:sz w:val="24"/>
        </w:rPr>
        <w:t>水道使用量、ガス</w:t>
      </w:r>
      <w:r w:rsidR="007A09EC" w:rsidRPr="006155D0">
        <w:rPr>
          <w:rFonts w:ascii="ＭＳ 明朝" w:eastAsia="ＭＳ 明朝" w:hAnsi="ＭＳ 明朝" w:hint="eastAsia"/>
          <w:color w:val="000000" w:themeColor="text1"/>
          <w:sz w:val="24"/>
        </w:rPr>
        <w:t>使用</w:t>
      </w:r>
      <w:r w:rsidRPr="006155D0">
        <w:rPr>
          <w:rFonts w:ascii="ＭＳ 明朝" w:eastAsia="ＭＳ 明朝" w:hAnsi="ＭＳ 明朝" w:hint="eastAsia"/>
          <w:color w:val="000000" w:themeColor="text1"/>
          <w:sz w:val="24"/>
        </w:rPr>
        <w:t>量、電力量等を記録</w:t>
      </w:r>
      <w:r w:rsidR="007A09EC" w:rsidRPr="006155D0">
        <w:rPr>
          <w:rFonts w:ascii="ＭＳ 明朝" w:eastAsia="ＭＳ 明朝" w:hAnsi="ＭＳ 明朝" w:hint="eastAsia"/>
          <w:color w:val="000000" w:themeColor="text1"/>
          <w:sz w:val="24"/>
        </w:rPr>
        <w:t>すること。また、</w:t>
      </w:r>
      <w:r w:rsidRPr="006155D0">
        <w:rPr>
          <w:rFonts w:ascii="ＭＳ 明朝" w:eastAsia="ＭＳ 明朝" w:hAnsi="ＭＳ 明朝" w:hint="eastAsia"/>
          <w:color w:val="000000" w:themeColor="text1"/>
          <w:sz w:val="24"/>
        </w:rPr>
        <w:t>設備の異常の有無及び</w:t>
      </w:r>
      <w:r w:rsidR="007A09EC" w:rsidRPr="006155D0">
        <w:rPr>
          <w:rFonts w:ascii="ＭＳ 明朝" w:eastAsia="ＭＳ 明朝" w:hAnsi="ＭＳ 明朝" w:hint="eastAsia"/>
          <w:color w:val="000000" w:themeColor="text1"/>
          <w:sz w:val="24"/>
        </w:rPr>
        <w:t>対応状況を</w:t>
      </w:r>
      <w:r w:rsidR="00B35F11" w:rsidRPr="006155D0">
        <w:rPr>
          <w:rFonts w:ascii="ＭＳ 明朝" w:eastAsia="ＭＳ 明朝" w:hAnsi="ＭＳ 明朝" w:hint="eastAsia"/>
          <w:color w:val="000000" w:themeColor="text1"/>
          <w:sz w:val="24"/>
        </w:rPr>
        <w:t>併せて記録し</w:t>
      </w:r>
      <w:r w:rsidRPr="006155D0">
        <w:rPr>
          <w:rFonts w:ascii="ＭＳ 明朝" w:eastAsia="ＭＳ 明朝" w:hAnsi="ＭＳ 明朝" w:hint="eastAsia"/>
          <w:color w:val="000000" w:themeColor="text1"/>
          <w:sz w:val="24"/>
        </w:rPr>
        <w:t>、委託者に報告する</w:t>
      </w:r>
      <w:r w:rsidR="00B35F11" w:rsidRPr="006155D0">
        <w:rPr>
          <w:rFonts w:ascii="ＭＳ 明朝" w:eastAsia="ＭＳ 明朝" w:hAnsi="ＭＳ 明朝" w:hint="eastAsia"/>
          <w:color w:val="000000" w:themeColor="text1"/>
          <w:sz w:val="24"/>
        </w:rPr>
        <w:t>こと</w:t>
      </w:r>
      <w:r w:rsidRPr="006155D0">
        <w:rPr>
          <w:rFonts w:ascii="ＭＳ 明朝" w:eastAsia="ＭＳ 明朝" w:hAnsi="ＭＳ 明朝" w:hint="eastAsia"/>
          <w:color w:val="000000" w:themeColor="text1"/>
          <w:sz w:val="24"/>
        </w:rPr>
        <w:t>。</w:t>
      </w:r>
    </w:p>
    <w:p w14:paraId="38B44255" w14:textId="7A683C00" w:rsidR="00D478E7" w:rsidRPr="006155D0" w:rsidRDefault="00D478E7" w:rsidP="00B83A87">
      <w:pPr>
        <w:adjustRightInd w:val="0"/>
        <w:snapToGrid w:val="0"/>
        <w:spacing w:line="360" w:lineRule="exact"/>
        <w:ind w:leftChars="296" w:left="622" w:firstLineChars="129" w:firstLine="31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作成した業務日誌は</w:t>
      </w:r>
      <w:r w:rsidR="005D1472" w:rsidRPr="006155D0">
        <w:rPr>
          <w:rFonts w:ascii="ＭＳ 明朝" w:eastAsia="ＭＳ 明朝" w:hAnsi="ＭＳ 明朝" w:hint="eastAsia"/>
          <w:color w:val="000000" w:themeColor="text1"/>
          <w:sz w:val="24"/>
        </w:rPr>
        <w:t>、</w:t>
      </w:r>
      <w:r w:rsidRPr="006155D0">
        <w:rPr>
          <w:rFonts w:ascii="ＭＳ 明朝" w:eastAsia="ＭＳ 明朝" w:hAnsi="ＭＳ 明朝" w:hint="eastAsia"/>
          <w:color w:val="000000" w:themeColor="text1"/>
          <w:sz w:val="24"/>
        </w:rPr>
        <w:t>適切に保存すること。</w:t>
      </w:r>
    </w:p>
    <w:p w14:paraId="50A1C175" w14:textId="77777777" w:rsidR="009C5564" w:rsidRPr="006155D0" w:rsidRDefault="009C5564" w:rsidP="00B83A87">
      <w:pPr>
        <w:adjustRightInd w:val="0"/>
        <w:snapToGrid w:val="0"/>
        <w:spacing w:line="360" w:lineRule="exact"/>
        <w:ind w:firstLineChars="100" w:firstLine="240"/>
        <w:rPr>
          <w:rFonts w:ascii="ＭＳ 明朝" w:eastAsia="ＭＳ 明朝" w:hAnsi="ＭＳ 明朝"/>
          <w:color w:val="000000" w:themeColor="text1"/>
          <w:sz w:val="24"/>
        </w:rPr>
      </w:pPr>
    </w:p>
    <w:p w14:paraId="1737C600" w14:textId="3166D262" w:rsidR="00510FFF" w:rsidRPr="006155D0" w:rsidRDefault="00BC5599" w:rsidP="00B83A87">
      <w:pPr>
        <w:adjustRightInd w:val="0"/>
        <w:snapToGrid w:val="0"/>
        <w:spacing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lastRenderedPageBreak/>
        <w:t>（２）</w:t>
      </w:r>
      <w:r w:rsidR="00510FFF" w:rsidRPr="006155D0">
        <w:rPr>
          <w:rFonts w:ascii="ＭＳ 明朝" w:eastAsia="ＭＳ 明朝" w:hAnsi="ＭＳ 明朝"/>
          <w:color w:val="000000" w:themeColor="text1"/>
          <w:sz w:val="24"/>
        </w:rPr>
        <w:t>月報</w:t>
      </w:r>
    </w:p>
    <w:p w14:paraId="51B3B88E" w14:textId="71D41152" w:rsidR="00510FFF" w:rsidRPr="006155D0" w:rsidRDefault="00510FFF" w:rsidP="004C7212">
      <w:pPr>
        <w:adjustRightInd w:val="0"/>
        <w:snapToGrid w:val="0"/>
        <w:spacing w:line="360" w:lineRule="exact"/>
        <w:ind w:leftChars="433" w:left="909" w:firstLineChars="8" w:firstLine="19"/>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受託者は、電力、水道、ガス等の月</w:t>
      </w:r>
      <w:r w:rsidR="00B35F11" w:rsidRPr="006155D0">
        <w:rPr>
          <w:rFonts w:ascii="ＭＳ 明朝" w:eastAsia="ＭＳ 明朝" w:hAnsi="ＭＳ 明朝" w:hint="eastAsia"/>
          <w:color w:val="000000" w:themeColor="text1"/>
          <w:sz w:val="24"/>
        </w:rPr>
        <w:t>別</w:t>
      </w:r>
      <w:r w:rsidRPr="006155D0">
        <w:rPr>
          <w:rFonts w:ascii="ＭＳ 明朝" w:eastAsia="ＭＳ 明朝" w:hAnsi="ＭＳ 明朝" w:hint="eastAsia"/>
          <w:color w:val="000000" w:themeColor="text1"/>
          <w:sz w:val="24"/>
        </w:rPr>
        <w:t>使用量を月報（任意様式）に</w:t>
      </w:r>
      <w:r w:rsidR="00B35F11" w:rsidRPr="006155D0">
        <w:rPr>
          <w:rFonts w:ascii="ＭＳ 明朝" w:eastAsia="ＭＳ 明朝" w:hAnsi="ＭＳ 明朝" w:hint="eastAsia"/>
          <w:color w:val="000000" w:themeColor="text1"/>
          <w:sz w:val="24"/>
        </w:rPr>
        <w:t>取りまとめ、委託者に</w:t>
      </w:r>
      <w:r w:rsidRPr="006155D0">
        <w:rPr>
          <w:rFonts w:ascii="ＭＳ 明朝" w:eastAsia="ＭＳ 明朝" w:hAnsi="ＭＳ 明朝" w:hint="eastAsia"/>
          <w:color w:val="000000" w:themeColor="text1"/>
          <w:sz w:val="24"/>
        </w:rPr>
        <w:t>報告する</w:t>
      </w:r>
      <w:r w:rsidR="00B35F11" w:rsidRPr="006155D0">
        <w:rPr>
          <w:rFonts w:ascii="ＭＳ 明朝" w:eastAsia="ＭＳ 明朝" w:hAnsi="ＭＳ 明朝" w:hint="eastAsia"/>
          <w:color w:val="000000" w:themeColor="text1"/>
          <w:sz w:val="24"/>
        </w:rPr>
        <w:t>こと</w:t>
      </w:r>
      <w:r w:rsidRPr="006155D0">
        <w:rPr>
          <w:rFonts w:ascii="ＭＳ 明朝" w:eastAsia="ＭＳ 明朝" w:hAnsi="ＭＳ 明朝" w:hint="eastAsia"/>
          <w:color w:val="000000" w:themeColor="text1"/>
          <w:sz w:val="24"/>
        </w:rPr>
        <w:t>。</w:t>
      </w:r>
    </w:p>
    <w:p w14:paraId="3758688A" w14:textId="37402BCF" w:rsidR="00D478E7" w:rsidRPr="006155D0" w:rsidRDefault="00D478E7" w:rsidP="00B83A87">
      <w:pPr>
        <w:adjustRightInd w:val="0"/>
        <w:snapToGrid w:val="0"/>
        <w:spacing w:line="360" w:lineRule="exact"/>
        <w:ind w:leftChars="371" w:left="779" w:firstLineChars="63" w:firstLine="151"/>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作成した月報は</w:t>
      </w:r>
      <w:r w:rsidR="005D1472" w:rsidRPr="006155D0">
        <w:rPr>
          <w:rFonts w:ascii="ＭＳ 明朝" w:eastAsia="ＭＳ 明朝" w:hAnsi="ＭＳ 明朝" w:hint="eastAsia"/>
          <w:color w:val="000000" w:themeColor="text1"/>
          <w:sz w:val="24"/>
        </w:rPr>
        <w:t>、</w:t>
      </w:r>
      <w:r w:rsidRPr="006155D0">
        <w:rPr>
          <w:rFonts w:ascii="ＭＳ 明朝" w:eastAsia="ＭＳ 明朝" w:hAnsi="ＭＳ 明朝" w:hint="eastAsia"/>
          <w:color w:val="000000" w:themeColor="text1"/>
          <w:sz w:val="24"/>
        </w:rPr>
        <w:t>適切に保存すること。</w:t>
      </w:r>
    </w:p>
    <w:p w14:paraId="76BBEF28" w14:textId="27CFA15A" w:rsidR="00510FFF" w:rsidRPr="006155D0" w:rsidRDefault="00BC5599" w:rsidP="00B83A87">
      <w:pPr>
        <w:pStyle w:val="a9"/>
        <w:adjustRightInd w:val="0"/>
        <w:snapToGrid w:val="0"/>
        <w:spacing w:line="360" w:lineRule="exact"/>
        <w:ind w:left="0" w:firstLineChars="100" w:firstLine="240"/>
        <w:contextualSpacing w:val="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（３）</w:t>
      </w:r>
      <w:r w:rsidR="00510FFF" w:rsidRPr="006155D0">
        <w:rPr>
          <w:rFonts w:ascii="ＭＳ 明朝" w:eastAsia="ＭＳ 明朝" w:hAnsi="ＭＳ 明朝"/>
          <w:color w:val="000000" w:themeColor="text1"/>
          <w:sz w:val="24"/>
        </w:rPr>
        <w:t>実施計画書</w:t>
      </w:r>
      <w:r w:rsidR="004576D2" w:rsidRPr="006155D0">
        <w:rPr>
          <w:rFonts w:ascii="ＭＳ 明朝" w:eastAsia="ＭＳ 明朝" w:hAnsi="ＭＳ 明朝" w:hint="eastAsia"/>
          <w:color w:val="000000" w:themeColor="text1"/>
          <w:sz w:val="24"/>
        </w:rPr>
        <w:t>及び報告書</w:t>
      </w:r>
    </w:p>
    <w:p w14:paraId="39F5D3DB" w14:textId="19810CA7" w:rsidR="00BC5599" w:rsidRPr="006155D0" w:rsidRDefault="00510FFF" w:rsidP="004C7212">
      <w:pPr>
        <w:adjustRightInd w:val="0"/>
        <w:snapToGrid w:val="0"/>
        <w:spacing w:line="360" w:lineRule="exact"/>
        <w:ind w:leftChars="406" w:left="853" w:firstLineChars="6" w:firstLine="14"/>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受託者は、定期点検及び測定の実施にあた</w:t>
      </w:r>
      <w:r w:rsidR="00B35F11" w:rsidRPr="006155D0">
        <w:rPr>
          <w:rFonts w:ascii="ＭＳ 明朝" w:eastAsia="ＭＳ 明朝" w:hAnsi="ＭＳ 明朝" w:hint="eastAsia"/>
          <w:color w:val="000000" w:themeColor="text1"/>
          <w:sz w:val="24"/>
        </w:rPr>
        <w:t>り</w:t>
      </w:r>
      <w:r w:rsidRPr="006155D0">
        <w:rPr>
          <w:rFonts w:ascii="ＭＳ 明朝" w:eastAsia="ＭＳ 明朝" w:hAnsi="ＭＳ 明朝" w:hint="eastAsia"/>
          <w:color w:val="000000" w:themeColor="text1"/>
          <w:sz w:val="24"/>
        </w:rPr>
        <w:t>事前に</w:t>
      </w:r>
      <w:r w:rsidR="00B35F11" w:rsidRPr="006155D0">
        <w:rPr>
          <w:rFonts w:ascii="ＭＳ 明朝" w:eastAsia="ＭＳ 明朝" w:hAnsi="ＭＳ 明朝" w:hint="eastAsia"/>
          <w:color w:val="000000" w:themeColor="text1"/>
          <w:sz w:val="24"/>
        </w:rPr>
        <w:t>実施計画書を作成し、</w:t>
      </w:r>
      <w:r w:rsidRPr="006155D0">
        <w:rPr>
          <w:rFonts w:ascii="ＭＳ 明朝" w:eastAsia="ＭＳ 明朝" w:hAnsi="ＭＳ 明朝" w:hint="eastAsia"/>
          <w:color w:val="000000" w:themeColor="text1"/>
          <w:sz w:val="24"/>
        </w:rPr>
        <w:t>委託者と</w:t>
      </w:r>
      <w:r w:rsidR="00B35F11" w:rsidRPr="006155D0">
        <w:rPr>
          <w:rFonts w:ascii="ＭＳ 明朝" w:eastAsia="ＭＳ 明朝" w:hAnsi="ＭＳ 明朝" w:hint="eastAsia"/>
          <w:color w:val="000000" w:themeColor="text1"/>
          <w:sz w:val="24"/>
        </w:rPr>
        <w:t>協議すること。</w:t>
      </w:r>
      <w:r w:rsidR="00F90B45" w:rsidRPr="006155D0">
        <w:rPr>
          <w:rFonts w:ascii="ＭＳ 明朝" w:eastAsia="ＭＳ 明朝" w:hAnsi="ＭＳ 明朝" w:hint="eastAsia"/>
          <w:color w:val="000000" w:themeColor="text1"/>
          <w:sz w:val="24"/>
        </w:rPr>
        <w:t>また、実施後は結果</w:t>
      </w:r>
      <w:r w:rsidR="004576D2" w:rsidRPr="006155D0">
        <w:rPr>
          <w:rFonts w:ascii="ＭＳ 明朝" w:eastAsia="ＭＳ 明朝" w:hAnsi="ＭＳ 明朝" w:hint="eastAsia"/>
          <w:color w:val="000000" w:themeColor="text1"/>
          <w:sz w:val="24"/>
        </w:rPr>
        <w:t>報告書を作成し提出する</w:t>
      </w:r>
      <w:r w:rsidR="00F90B45" w:rsidRPr="006155D0">
        <w:rPr>
          <w:rFonts w:ascii="ＭＳ 明朝" w:eastAsia="ＭＳ 明朝" w:hAnsi="ＭＳ 明朝" w:hint="eastAsia"/>
          <w:color w:val="000000" w:themeColor="text1"/>
          <w:sz w:val="24"/>
        </w:rPr>
        <w:t>こと</w:t>
      </w:r>
      <w:r w:rsidRPr="006155D0">
        <w:rPr>
          <w:rFonts w:ascii="ＭＳ 明朝" w:eastAsia="ＭＳ 明朝" w:hAnsi="ＭＳ 明朝" w:hint="eastAsia"/>
          <w:color w:val="000000" w:themeColor="text1"/>
          <w:sz w:val="24"/>
        </w:rPr>
        <w:t>。</w:t>
      </w:r>
    </w:p>
    <w:p w14:paraId="4CAE3723" w14:textId="1B323F82" w:rsidR="00D478E7" w:rsidRPr="006155D0" w:rsidRDefault="00F90B45" w:rsidP="004C7212">
      <w:pPr>
        <w:adjustRightInd w:val="0"/>
        <w:snapToGrid w:val="0"/>
        <w:spacing w:line="360" w:lineRule="exact"/>
        <w:ind w:firstLineChars="355" w:firstLine="852"/>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これらの書類は</w:t>
      </w:r>
      <w:r w:rsidR="005D1472" w:rsidRPr="006155D0">
        <w:rPr>
          <w:rFonts w:ascii="ＭＳ 明朝" w:eastAsia="ＭＳ 明朝" w:hAnsi="ＭＳ 明朝" w:hint="eastAsia"/>
          <w:color w:val="000000" w:themeColor="text1"/>
          <w:sz w:val="24"/>
        </w:rPr>
        <w:t>、</w:t>
      </w:r>
      <w:r w:rsidR="00D478E7" w:rsidRPr="006155D0">
        <w:rPr>
          <w:rFonts w:ascii="ＭＳ 明朝" w:eastAsia="ＭＳ 明朝" w:hAnsi="ＭＳ 明朝" w:hint="eastAsia"/>
          <w:color w:val="000000" w:themeColor="text1"/>
          <w:sz w:val="24"/>
        </w:rPr>
        <w:t>適切に保存すること。</w:t>
      </w:r>
    </w:p>
    <w:p w14:paraId="58D7980C" w14:textId="77777777" w:rsidR="00334162" w:rsidRPr="006155D0" w:rsidRDefault="00334162" w:rsidP="00B83A87">
      <w:pPr>
        <w:adjustRightInd w:val="0"/>
        <w:snapToGrid w:val="0"/>
        <w:spacing w:line="360" w:lineRule="exact"/>
        <w:rPr>
          <w:rFonts w:ascii="ＭＳ 明朝" w:eastAsia="ＭＳ 明朝" w:hAnsi="ＭＳ 明朝"/>
          <w:color w:val="000000" w:themeColor="text1"/>
          <w:sz w:val="24"/>
        </w:rPr>
      </w:pPr>
    </w:p>
    <w:p w14:paraId="2BBB47F4" w14:textId="342DB723" w:rsidR="00510FFF" w:rsidRPr="006155D0" w:rsidRDefault="00510FFF" w:rsidP="00B83A87">
      <w:pPr>
        <w:adjustRightInd w:val="0"/>
        <w:snapToGrid w:val="0"/>
        <w:spacing w:line="360" w:lineRule="exact"/>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７</w:t>
      </w:r>
      <w:r w:rsidR="006728A1" w:rsidRPr="006155D0">
        <w:rPr>
          <w:rFonts w:ascii="ＭＳ 明朝" w:eastAsia="ＭＳ 明朝" w:hAnsi="ＭＳ 明朝" w:hint="eastAsia"/>
          <w:color w:val="000000" w:themeColor="text1"/>
          <w:sz w:val="24"/>
        </w:rPr>
        <w:t xml:space="preserve">　</w:t>
      </w:r>
      <w:r w:rsidR="00D92944" w:rsidRPr="006155D0">
        <w:rPr>
          <w:rFonts w:ascii="ＭＳ 明朝" w:eastAsia="ＭＳ 明朝" w:hAnsi="ＭＳ 明朝" w:hint="eastAsia"/>
          <w:color w:val="000000" w:themeColor="text1"/>
          <w:sz w:val="24"/>
        </w:rPr>
        <w:t>経費負担区分</w:t>
      </w:r>
    </w:p>
    <w:p w14:paraId="4AC41509" w14:textId="086D435A" w:rsidR="00510FFF" w:rsidRPr="006155D0" w:rsidRDefault="00BC5599" w:rsidP="00B83A87">
      <w:pPr>
        <w:adjustRightInd w:val="0"/>
        <w:snapToGrid w:val="0"/>
        <w:spacing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（１）</w:t>
      </w:r>
      <w:r w:rsidR="004576D2" w:rsidRPr="006155D0">
        <w:rPr>
          <w:rFonts w:ascii="ＭＳ 明朝" w:eastAsia="ＭＳ 明朝" w:hAnsi="ＭＳ 明朝" w:hint="eastAsia"/>
          <w:color w:val="000000" w:themeColor="text1"/>
          <w:sz w:val="24"/>
        </w:rPr>
        <w:t>委託者の負担分</w:t>
      </w:r>
    </w:p>
    <w:p w14:paraId="1CBAEBDD" w14:textId="05D8EC3C" w:rsidR="004576D2" w:rsidRPr="006155D0" w:rsidRDefault="004576D2" w:rsidP="00B83A87">
      <w:pPr>
        <w:adjustRightInd w:val="0"/>
        <w:snapToGrid w:val="0"/>
        <w:spacing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 xml:space="preserve">　　ア　業務に</w:t>
      </w:r>
      <w:r w:rsidR="00F90B45" w:rsidRPr="006155D0">
        <w:rPr>
          <w:rFonts w:ascii="ＭＳ 明朝" w:eastAsia="ＭＳ 明朝" w:hAnsi="ＭＳ 明朝" w:hint="eastAsia"/>
          <w:color w:val="000000" w:themeColor="text1"/>
          <w:sz w:val="24"/>
        </w:rPr>
        <w:t>係</w:t>
      </w:r>
      <w:r w:rsidRPr="006155D0">
        <w:rPr>
          <w:rFonts w:ascii="ＭＳ 明朝" w:eastAsia="ＭＳ 明朝" w:hAnsi="ＭＳ 明朝" w:hint="eastAsia"/>
          <w:color w:val="000000" w:themeColor="text1"/>
          <w:sz w:val="24"/>
        </w:rPr>
        <w:t>る光熱水費</w:t>
      </w:r>
    </w:p>
    <w:p w14:paraId="4B930313" w14:textId="0E2D01B2" w:rsidR="004576D2" w:rsidRPr="006155D0" w:rsidRDefault="004576D2" w:rsidP="00B83A87">
      <w:pPr>
        <w:adjustRightInd w:val="0"/>
        <w:snapToGrid w:val="0"/>
        <w:spacing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 xml:space="preserve">　　イ　燃料油</w:t>
      </w:r>
      <w:r w:rsidR="00F90B45" w:rsidRPr="006155D0">
        <w:rPr>
          <w:rFonts w:ascii="ＭＳ 明朝" w:eastAsia="ＭＳ 明朝" w:hAnsi="ＭＳ 明朝" w:hint="eastAsia"/>
          <w:color w:val="000000" w:themeColor="text1"/>
          <w:sz w:val="24"/>
        </w:rPr>
        <w:t>及び</w:t>
      </w:r>
      <w:r w:rsidRPr="006155D0">
        <w:rPr>
          <w:rFonts w:ascii="ＭＳ 明朝" w:eastAsia="ＭＳ 明朝" w:hAnsi="ＭＳ 明朝" w:hint="eastAsia"/>
          <w:color w:val="000000" w:themeColor="text1"/>
          <w:sz w:val="24"/>
        </w:rPr>
        <w:t>水処理薬剤等</w:t>
      </w:r>
    </w:p>
    <w:p w14:paraId="47FFCA44" w14:textId="10FEE2D1" w:rsidR="004576D2" w:rsidRPr="006155D0" w:rsidRDefault="004576D2" w:rsidP="00B83A87">
      <w:pPr>
        <w:adjustRightInd w:val="0"/>
        <w:snapToGrid w:val="0"/>
        <w:spacing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 xml:space="preserve">　　ウ　ベルト、フィルター等の主要</w:t>
      </w:r>
      <w:r w:rsidR="00507497" w:rsidRPr="006155D0">
        <w:rPr>
          <w:rFonts w:ascii="ＭＳ 明朝" w:eastAsia="ＭＳ 明朝" w:hAnsi="ＭＳ 明朝" w:hint="eastAsia"/>
          <w:color w:val="000000" w:themeColor="text1"/>
          <w:sz w:val="24"/>
        </w:rPr>
        <w:t>補修</w:t>
      </w:r>
      <w:r w:rsidRPr="006155D0">
        <w:rPr>
          <w:rFonts w:ascii="ＭＳ 明朝" w:eastAsia="ＭＳ 明朝" w:hAnsi="ＭＳ 明朝" w:hint="eastAsia"/>
          <w:color w:val="000000" w:themeColor="text1"/>
          <w:sz w:val="24"/>
        </w:rPr>
        <w:t>資材</w:t>
      </w:r>
    </w:p>
    <w:p w14:paraId="39C676C9" w14:textId="20B455D2" w:rsidR="006E34F8" w:rsidRPr="006155D0" w:rsidRDefault="006E34F8" w:rsidP="00B83A87">
      <w:pPr>
        <w:adjustRightInd w:val="0"/>
        <w:snapToGrid w:val="0"/>
        <w:spacing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（２）受託者の負担分</w:t>
      </w:r>
    </w:p>
    <w:p w14:paraId="5F67D95A" w14:textId="11E8FD34" w:rsidR="00510FFF" w:rsidRPr="006155D0" w:rsidRDefault="006E34F8" w:rsidP="00B83A87">
      <w:pPr>
        <w:adjustRightInd w:val="0"/>
        <w:snapToGrid w:val="0"/>
        <w:spacing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 xml:space="preserve">　　ア　</w:t>
      </w:r>
      <w:r w:rsidR="00510FFF" w:rsidRPr="006155D0">
        <w:rPr>
          <w:rFonts w:ascii="ＭＳ 明朝" w:eastAsia="ＭＳ 明朝" w:hAnsi="ＭＳ 明朝" w:hint="eastAsia"/>
          <w:color w:val="000000" w:themeColor="text1"/>
          <w:sz w:val="24"/>
        </w:rPr>
        <w:t>計器、工具及び備品</w:t>
      </w:r>
    </w:p>
    <w:p w14:paraId="39308DB5" w14:textId="1EE3AED5" w:rsidR="006E34F8" w:rsidRPr="006155D0" w:rsidRDefault="006E34F8" w:rsidP="00B83A87">
      <w:pPr>
        <w:adjustRightInd w:val="0"/>
        <w:snapToGrid w:val="0"/>
        <w:spacing w:line="360" w:lineRule="exact"/>
        <w:ind w:leftChars="116" w:left="928" w:hangingChars="285" w:hanging="684"/>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 xml:space="preserve">　　イ　</w:t>
      </w:r>
      <w:r w:rsidR="00507497" w:rsidRPr="006155D0">
        <w:rPr>
          <w:rFonts w:ascii="ＭＳ 明朝" w:eastAsia="ＭＳ 明朝" w:hAnsi="ＭＳ 明朝" w:hint="eastAsia"/>
          <w:color w:val="000000" w:themeColor="text1"/>
          <w:sz w:val="24"/>
        </w:rPr>
        <w:t>消耗資材（</w:t>
      </w:r>
      <w:r w:rsidRPr="006155D0">
        <w:rPr>
          <w:rFonts w:ascii="ＭＳ 明朝" w:eastAsia="ＭＳ 明朝" w:hAnsi="ＭＳ 明朝" w:hint="eastAsia"/>
          <w:color w:val="000000" w:themeColor="text1"/>
          <w:sz w:val="24"/>
        </w:rPr>
        <w:t>ウエス、グリース、潤滑油、ビス、ボルト、パッキン、絶縁テープ</w:t>
      </w:r>
      <w:r w:rsidR="00507497" w:rsidRPr="006155D0">
        <w:rPr>
          <w:rFonts w:ascii="ＭＳ 明朝" w:eastAsia="ＭＳ 明朝" w:hAnsi="ＭＳ 明朝" w:hint="eastAsia"/>
          <w:color w:val="000000" w:themeColor="text1"/>
          <w:sz w:val="24"/>
        </w:rPr>
        <w:t>等）</w:t>
      </w:r>
    </w:p>
    <w:p w14:paraId="7CB5D800" w14:textId="1F66E5B5" w:rsidR="006E34F8" w:rsidRPr="006155D0" w:rsidRDefault="006E34F8" w:rsidP="00B83A87">
      <w:pPr>
        <w:adjustRightInd w:val="0"/>
        <w:snapToGrid w:val="0"/>
        <w:spacing w:line="360" w:lineRule="exact"/>
        <w:ind w:leftChars="116" w:left="928" w:hangingChars="285" w:hanging="684"/>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 xml:space="preserve">　　ウ　筆記用具</w:t>
      </w:r>
      <w:r w:rsidR="00507497" w:rsidRPr="006155D0">
        <w:rPr>
          <w:rFonts w:ascii="ＭＳ 明朝" w:eastAsia="ＭＳ 明朝" w:hAnsi="ＭＳ 明朝" w:hint="eastAsia"/>
          <w:color w:val="000000" w:themeColor="text1"/>
          <w:sz w:val="24"/>
        </w:rPr>
        <w:t>、</w:t>
      </w:r>
      <w:r w:rsidRPr="006155D0">
        <w:rPr>
          <w:rFonts w:ascii="ＭＳ 明朝" w:eastAsia="ＭＳ 明朝" w:hAnsi="ＭＳ 明朝" w:hint="eastAsia"/>
          <w:color w:val="000000" w:themeColor="text1"/>
          <w:sz w:val="24"/>
        </w:rPr>
        <w:t>洗剤、掃除用具等の消耗品。</w:t>
      </w:r>
    </w:p>
    <w:p w14:paraId="747A0ECE" w14:textId="77777777" w:rsidR="00334162" w:rsidRPr="006155D0" w:rsidRDefault="00334162" w:rsidP="00B83A87">
      <w:pPr>
        <w:adjustRightInd w:val="0"/>
        <w:snapToGrid w:val="0"/>
        <w:spacing w:line="360" w:lineRule="exact"/>
        <w:rPr>
          <w:rFonts w:ascii="ＭＳ 明朝" w:eastAsia="ＭＳ 明朝" w:hAnsi="ＭＳ 明朝"/>
          <w:color w:val="000000" w:themeColor="text1"/>
          <w:sz w:val="24"/>
        </w:rPr>
      </w:pPr>
    </w:p>
    <w:p w14:paraId="58DA453B" w14:textId="61F0F87F" w:rsidR="00BD7EC8" w:rsidRPr="006155D0" w:rsidRDefault="0039730B" w:rsidP="00B83A87">
      <w:pPr>
        <w:adjustRightInd w:val="0"/>
        <w:snapToGrid w:val="0"/>
        <w:spacing w:line="360" w:lineRule="exact"/>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８</w:t>
      </w:r>
      <w:r w:rsidR="006728A1" w:rsidRPr="006155D0">
        <w:rPr>
          <w:rFonts w:ascii="ＭＳ 明朝" w:eastAsia="ＭＳ 明朝" w:hAnsi="ＭＳ 明朝" w:hint="eastAsia"/>
          <w:color w:val="000000" w:themeColor="text1"/>
          <w:sz w:val="24"/>
        </w:rPr>
        <w:t xml:space="preserve">　</w:t>
      </w:r>
      <w:r w:rsidR="00D9674D" w:rsidRPr="006155D0">
        <w:rPr>
          <w:rFonts w:ascii="ＭＳ 明朝" w:eastAsia="ＭＳ 明朝" w:hAnsi="ＭＳ 明朝" w:hint="eastAsia"/>
          <w:color w:val="000000" w:themeColor="text1"/>
          <w:sz w:val="24"/>
        </w:rPr>
        <w:t>業務</w:t>
      </w:r>
      <w:r w:rsidR="00B56593" w:rsidRPr="006155D0">
        <w:rPr>
          <w:rFonts w:ascii="ＭＳ 明朝" w:eastAsia="ＭＳ 明朝" w:hAnsi="ＭＳ 明朝" w:hint="eastAsia"/>
          <w:color w:val="000000" w:themeColor="text1"/>
          <w:sz w:val="24"/>
        </w:rPr>
        <w:t>従事者の具備条件</w:t>
      </w:r>
    </w:p>
    <w:p w14:paraId="1B0F140F" w14:textId="56728285" w:rsidR="0062309E" w:rsidRPr="006155D0" w:rsidRDefault="0062309E" w:rsidP="004C7212">
      <w:pPr>
        <w:adjustRightInd w:val="0"/>
        <w:snapToGrid w:val="0"/>
        <w:spacing w:line="360" w:lineRule="exact"/>
        <w:ind w:leftChars="100" w:left="937" w:hangingChars="303" w:hanging="727"/>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（１）業務従事者は、</w:t>
      </w:r>
      <w:r w:rsidR="00507497" w:rsidRPr="006155D0">
        <w:rPr>
          <w:rFonts w:ascii="ＭＳ 明朝" w:eastAsia="ＭＳ 明朝" w:hAnsi="ＭＳ 明朝" w:hint="eastAsia"/>
          <w:color w:val="000000" w:themeColor="text1"/>
          <w:sz w:val="24"/>
        </w:rPr>
        <w:t>設備の</w:t>
      </w:r>
      <w:r w:rsidRPr="006155D0">
        <w:rPr>
          <w:rFonts w:ascii="ＭＳ 明朝" w:eastAsia="ＭＳ 明朝" w:hAnsi="ＭＳ 明朝" w:hint="eastAsia"/>
          <w:color w:val="000000" w:themeColor="text1"/>
          <w:sz w:val="24"/>
        </w:rPr>
        <w:t>運転・監視及び日常点検</w:t>
      </w:r>
      <w:r w:rsidR="00507497" w:rsidRPr="006155D0">
        <w:rPr>
          <w:rFonts w:ascii="ＭＳ 明朝" w:eastAsia="ＭＳ 明朝" w:hAnsi="ＭＳ 明朝" w:hint="eastAsia"/>
          <w:color w:val="000000" w:themeColor="text1"/>
          <w:sz w:val="24"/>
        </w:rPr>
        <w:t>に関する</w:t>
      </w:r>
      <w:r w:rsidRPr="006155D0">
        <w:rPr>
          <w:rFonts w:ascii="ＭＳ 明朝" w:eastAsia="ＭＳ 明朝" w:hAnsi="ＭＳ 明朝" w:hint="eastAsia"/>
          <w:color w:val="000000" w:themeColor="text1"/>
          <w:sz w:val="24"/>
        </w:rPr>
        <w:t>判断ができる技術力及び必要な技能を有し、実務経験５年以上とする。</w:t>
      </w:r>
    </w:p>
    <w:p w14:paraId="7E7A400E" w14:textId="7159FEB6" w:rsidR="00E742E0" w:rsidRPr="006155D0" w:rsidRDefault="00E742E0" w:rsidP="00E742E0">
      <w:pPr>
        <w:adjustRightInd w:val="0"/>
        <w:snapToGrid w:val="0"/>
        <w:spacing w:line="360" w:lineRule="exact"/>
        <w:ind w:leftChars="400" w:left="847" w:hangingChars="3" w:hanging="7"/>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上記の業務</w:t>
      </w:r>
      <w:r w:rsidR="006C513A" w:rsidRPr="006155D0">
        <w:rPr>
          <w:rFonts w:ascii="ＭＳ 明朝" w:eastAsia="ＭＳ 明朝" w:hAnsi="ＭＳ 明朝" w:hint="eastAsia"/>
          <w:color w:val="000000" w:themeColor="text1"/>
          <w:sz w:val="24"/>
        </w:rPr>
        <w:t>従事者</w:t>
      </w:r>
      <w:r w:rsidRPr="006155D0">
        <w:rPr>
          <w:rFonts w:ascii="ＭＳ 明朝" w:eastAsia="ＭＳ 明朝" w:hAnsi="ＭＳ 明朝" w:hint="eastAsia"/>
          <w:color w:val="000000" w:themeColor="text1"/>
          <w:sz w:val="24"/>
        </w:rPr>
        <w:t>を配置した上で、受託者は、実務経験５</w:t>
      </w:r>
      <w:r w:rsidRPr="006155D0">
        <w:rPr>
          <w:rFonts w:ascii="ＭＳ 明朝" w:eastAsia="ＭＳ 明朝" w:hAnsi="ＭＳ 明朝"/>
          <w:color w:val="000000" w:themeColor="text1"/>
          <w:sz w:val="24"/>
        </w:rPr>
        <w:t>年未満の者でも業務責任者の管理の下、技術の向上や修得のた</w:t>
      </w:r>
      <w:r w:rsidRPr="006155D0">
        <w:rPr>
          <w:rFonts w:ascii="ＭＳ 明朝" w:eastAsia="ＭＳ 明朝" w:hAnsi="ＭＳ 明朝" w:hint="eastAsia"/>
          <w:color w:val="000000" w:themeColor="text1"/>
          <w:sz w:val="24"/>
        </w:rPr>
        <w:t>めに業務員として配置することができる。</w:t>
      </w:r>
    </w:p>
    <w:p w14:paraId="7EB8661B" w14:textId="2A1F30EC" w:rsidR="00BD7EC8" w:rsidRPr="006155D0" w:rsidRDefault="007D4AD9" w:rsidP="00B83A87">
      <w:pPr>
        <w:adjustRightInd w:val="0"/>
        <w:snapToGrid w:val="0"/>
        <w:spacing w:line="360" w:lineRule="exact"/>
        <w:ind w:leftChars="100" w:left="690" w:hangingChars="200" w:hanging="48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w:t>
      </w:r>
      <w:r w:rsidR="0062309E" w:rsidRPr="006155D0">
        <w:rPr>
          <w:rFonts w:ascii="ＭＳ 明朝" w:eastAsia="ＭＳ 明朝" w:hAnsi="ＭＳ 明朝" w:hint="eastAsia"/>
          <w:color w:val="000000" w:themeColor="text1"/>
          <w:sz w:val="24"/>
        </w:rPr>
        <w:t>２</w:t>
      </w:r>
      <w:r w:rsidRPr="006155D0">
        <w:rPr>
          <w:rFonts w:ascii="ＭＳ 明朝" w:eastAsia="ＭＳ 明朝" w:hAnsi="ＭＳ 明朝" w:hint="eastAsia"/>
          <w:color w:val="000000" w:themeColor="text1"/>
          <w:sz w:val="24"/>
        </w:rPr>
        <w:t>）</w:t>
      </w:r>
      <w:r w:rsidR="0062309E" w:rsidRPr="006155D0">
        <w:rPr>
          <w:rFonts w:ascii="ＭＳ 明朝" w:eastAsia="ＭＳ 明朝" w:hAnsi="ＭＳ 明朝" w:hint="eastAsia"/>
          <w:color w:val="000000" w:themeColor="text1"/>
          <w:sz w:val="24"/>
        </w:rPr>
        <w:t>所定の</w:t>
      </w:r>
      <w:r w:rsidR="00BD7EC8" w:rsidRPr="006155D0">
        <w:rPr>
          <w:rFonts w:ascii="ＭＳ 明朝" w:eastAsia="ＭＳ 明朝" w:hAnsi="ＭＳ 明朝" w:hint="eastAsia"/>
          <w:color w:val="000000" w:themeColor="text1"/>
          <w:sz w:val="24"/>
        </w:rPr>
        <w:t>時間</w:t>
      </w:r>
      <w:r w:rsidR="0062309E" w:rsidRPr="006155D0">
        <w:rPr>
          <w:rFonts w:ascii="ＭＳ 明朝" w:eastAsia="ＭＳ 明朝" w:hAnsi="ＭＳ 明朝" w:hint="eastAsia"/>
          <w:color w:val="000000" w:themeColor="text1"/>
          <w:sz w:val="24"/>
        </w:rPr>
        <w:t>帯</w:t>
      </w:r>
      <w:r w:rsidR="00BD7EC8" w:rsidRPr="006155D0">
        <w:rPr>
          <w:rFonts w:ascii="ＭＳ 明朝" w:eastAsia="ＭＳ 明朝" w:hAnsi="ＭＳ 明朝" w:hint="eastAsia"/>
          <w:color w:val="000000" w:themeColor="text1"/>
          <w:sz w:val="24"/>
        </w:rPr>
        <w:t>に</w:t>
      </w:r>
      <w:r w:rsidR="00672B83" w:rsidRPr="006155D0">
        <w:rPr>
          <w:rFonts w:ascii="ＭＳ 明朝" w:eastAsia="ＭＳ 明朝" w:hAnsi="ＭＳ 明朝" w:hint="eastAsia"/>
          <w:color w:val="000000" w:themeColor="text1"/>
          <w:sz w:val="24"/>
        </w:rPr>
        <w:t>必要な人員を</w:t>
      </w:r>
      <w:r w:rsidR="00BA55D0" w:rsidRPr="006155D0">
        <w:rPr>
          <w:rFonts w:ascii="ＭＳ 明朝" w:eastAsia="ＭＳ 明朝" w:hAnsi="ＭＳ 明朝" w:hint="eastAsia"/>
          <w:color w:val="000000" w:themeColor="text1"/>
          <w:sz w:val="24"/>
        </w:rPr>
        <w:t>常用</w:t>
      </w:r>
      <w:r w:rsidR="00BD7EC8" w:rsidRPr="006155D0">
        <w:rPr>
          <w:rFonts w:ascii="ＭＳ 明朝" w:eastAsia="ＭＳ 明朝" w:hAnsi="ＭＳ 明朝" w:hint="eastAsia"/>
          <w:color w:val="000000" w:themeColor="text1"/>
          <w:sz w:val="24"/>
        </w:rPr>
        <w:t>配置すること。</w:t>
      </w:r>
    </w:p>
    <w:p w14:paraId="3BF38D5F" w14:textId="3C0FA6DD" w:rsidR="007D4AD9" w:rsidRPr="006155D0" w:rsidRDefault="007D4AD9" w:rsidP="00B83A87">
      <w:pPr>
        <w:adjustRightInd w:val="0"/>
        <w:snapToGrid w:val="0"/>
        <w:spacing w:line="360" w:lineRule="exact"/>
        <w:ind w:leftChars="116" w:left="928" w:hangingChars="285" w:hanging="684"/>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 xml:space="preserve">　　ア　○○庁舎：平日</w:t>
      </w:r>
      <w:r w:rsidR="000B2C94" w:rsidRPr="006155D0">
        <w:rPr>
          <w:rFonts w:ascii="ＭＳ 明朝" w:eastAsia="ＭＳ 明朝" w:hAnsi="ＭＳ 明朝" w:hint="eastAsia"/>
          <w:color w:val="000000" w:themeColor="text1"/>
          <w:sz w:val="24"/>
        </w:rPr>
        <w:t>（土曜日、日曜日、国民の祝日及び年末年始</w:t>
      </w:r>
      <w:r w:rsidR="0039730B" w:rsidRPr="006155D0">
        <w:rPr>
          <w:rFonts w:ascii="ＭＳ 明朝" w:eastAsia="ＭＳ 明朝" w:hAnsi="ＭＳ 明朝" w:hint="eastAsia"/>
          <w:color w:val="000000" w:themeColor="text1"/>
          <w:sz w:val="24"/>
        </w:rPr>
        <w:t>12月29日～1月3</w:t>
      </w:r>
      <w:r w:rsidR="00675292" w:rsidRPr="006155D0">
        <w:rPr>
          <w:rFonts w:ascii="ＭＳ 明朝" w:eastAsia="ＭＳ 明朝" w:hAnsi="ＭＳ 明朝" w:hint="eastAsia"/>
          <w:color w:val="000000" w:themeColor="text1"/>
          <w:sz w:val="24"/>
        </w:rPr>
        <w:t xml:space="preserve"> </w:t>
      </w:r>
      <w:r w:rsidR="0039730B" w:rsidRPr="006155D0">
        <w:rPr>
          <w:rFonts w:ascii="ＭＳ 明朝" w:eastAsia="ＭＳ 明朝" w:hAnsi="ＭＳ 明朝" w:hint="eastAsia"/>
          <w:color w:val="000000" w:themeColor="text1"/>
          <w:sz w:val="24"/>
        </w:rPr>
        <w:t>日）</w:t>
      </w:r>
      <w:r w:rsidR="000B2C94" w:rsidRPr="006155D0">
        <w:rPr>
          <w:rFonts w:ascii="ＭＳ 明朝" w:eastAsia="ＭＳ 明朝" w:hAnsi="ＭＳ 明朝" w:hint="eastAsia"/>
          <w:color w:val="000000" w:themeColor="text1"/>
          <w:sz w:val="24"/>
        </w:rPr>
        <w:t>を除く）</w:t>
      </w:r>
      <w:r w:rsidR="0039730B" w:rsidRPr="006155D0">
        <w:rPr>
          <w:rFonts w:ascii="ＭＳ 明朝" w:eastAsia="ＭＳ 明朝" w:hAnsi="ＭＳ 明朝" w:hint="eastAsia"/>
          <w:color w:val="000000" w:themeColor="text1"/>
          <w:sz w:val="24"/>
        </w:rPr>
        <w:t>の</w:t>
      </w:r>
      <w:r w:rsidR="00675292" w:rsidRPr="006155D0">
        <w:rPr>
          <w:rFonts w:ascii="ＭＳ 明朝" w:eastAsia="ＭＳ 明朝" w:hAnsi="ＭＳ 明朝" w:hint="eastAsia"/>
          <w:color w:val="000000" w:themeColor="text1"/>
          <w:sz w:val="24"/>
        </w:rPr>
        <w:t xml:space="preserve">7 </w:t>
      </w:r>
      <w:r w:rsidRPr="006155D0">
        <w:rPr>
          <w:rFonts w:ascii="ＭＳ 明朝" w:eastAsia="ＭＳ 明朝" w:hAnsi="ＭＳ 明朝" w:hint="eastAsia"/>
          <w:color w:val="000000" w:themeColor="text1"/>
          <w:sz w:val="24"/>
        </w:rPr>
        <w:t>時30分から17時</w:t>
      </w:r>
      <w:r w:rsidR="0039730B" w:rsidRPr="006155D0">
        <w:rPr>
          <w:rFonts w:ascii="ＭＳ 明朝" w:eastAsia="ＭＳ 明朝" w:hAnsi="ＭＳ 明朝" w:hint="eastAsia"/>
          <w:color w:val="000000" w:themeColor="text1"/>
          <w:sz w:val="24"/>
        </w:rPr>
        <w:t>0</w:t>
      </w:r>
      <w:r w:rsidRPr="006155D0">
        <w:rPr>
          <w:rFonts w:ascii="ＭＳ 明朝" w:eastAsia="ＭＳ 明朝" w:hAnsi="ＭＳ 明朝" w:hint="eastAsia"/>
          <w:color w:val="000000" w:themeColor="text1"/>
          <w:sz w:val="24"/>
        </w:rPr>
        <w:t>0分まで</w:t>
      </w:r>
    </w:p>
    <w:p w14:paraId="409E17BF" w14:textId="7623BA90" w:rsidR="007D4AD9" w:rsidRPr="006155D0" w:rsidRDefault="007D4AD9" w:rsidP="00B83A87">
      <w:pPr>
        <w:adjustRightInd w:val="0"/>
        <w:snapToGrid w:val="0"/>
        <w:spacing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 xml:space="preserve">　　イ　</w:t>
      </w:r>
      <w:r w:rsidR="000B2C94" w:rsidRPr="006155D0">
        <w:rPr>
          <w:rFonts w:ascii="ＭＳ 明朝" w:eastAsia="ＭＳ 明朝" w:hAnsi="ＭＳ 明朝" w:hint="eastAsia"/>
          <w:color w:val="000000" w:themeColor="text1"/>
          <w:sz w:val="24"/>
        </w:rPr>
        <w:t>○○センター庁舎：年末年始を除く毎日9</w:t>
      </w:r>
      <w:r w:rsidR="00675292" w:rsidRPr="006155D0">
        <w:rPr>
          <w:rFonts w:ascii="ＭＳ 明朝" w:eastAsia="ＭＳ 明朝" w:hAnsi="ＭＳ 明朝" w:hint="eastAsia"/>
          <w:color w:val="000000" w:themeColor="text1"/>
          <w:sz w:val="24"/>
        </w:rPr>
        <w:t xml:space="preserve"> </w:t>
      </w:r>
      <w:r w:rsidR="000B2C94" w:rsidRPr="006155D0">
        <w:rPr>
          <w:rFonts w:ascii="ＭＳ 明朝" w:eastAsia="ＭＳ 明朝" w:hAnsi="ＭＳ 明朝" w:hint="eastAsia"/>
          <w:color w:val="000000" w:themeColor="text1"/>
          <w:sz w:val="24"/>
        </w:rPr>
        <w:t>時00分から21時00分まで</w:t>
      </w:r>
    </w:p>
    <w:p w14:paraId="09270903" w14:textId="26DDB460" w:rsidR="007D4AD9" w:rsidRPr="006155D0" w:rsidRDefault="0039730B" w:rsidP="004C7212">
      <w:pPr>
        <w:adjustRightInd w:val="0"/>
        <w:snapToGrid w:val="0"/>
        <w:spacing w:line="360" w:lineRule="exact"/>
        <w:ind w:leftChars="116" w:left="964" w:hangingChars="300" w:hanging="72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w:t>
      </w:r>
      <w:r w:rsidR="0062309E" w:rsidRPr="006155D0">
        <w:rPr>
          <w:rFonts w:ascii="ＭＳ 明朝" w:eastAsia="ＭＳ 明朝" w:hAnsi="ＭＳ 明朝" w:hint="eastAsia"/>
          <w:color w:val="000000" w:themeColor="text1"/>
          <w:sz w:val="24"/>
        </w:rPr>
        <w:t>３</w:t>
      </w:r>
      <w:r w:rsidRPr="006155D0">
        <w:rPr>
          <w:rFonts w:ascii="ＭＳ 明朝" w:eastAsia="ＭＳ 明朝" w:hAnsi="ＭＳ 明朝" w:hint="eastAsia"/>
          <w:color w:val="000000" w:themeColor="text1"/>
          <w:sz w:val="24"/>
        </w:rPr>
        <w:t>）業務従事者のうち</w:t>
      </w:r>
      <w:r w:rsidR="000C09AD" w:rsidRPr="006155D0">
        <w:rPr>
          <w:rFonts w:ascii="ＭＳ 明朝" w:eastAsia="ＭＳ 明朝" w:hAnsi="ＭＳ 明朝" w:hint="eastAsia"/>
          <w:color w:val="000000" w:themeColor="text1"/>
          <w:sz w:val="24"/>
        </w:rPr>
        <w:t>１</w:t>
      </w:r>
      <w:r w:rsidRPr="006155D0">
        <w:rPr>
          <w:rFonts w:ascii="ＭＳ 明朝" w:eastAsia="ＭＳ 明朝" w:hAnsi="ＭＳ 明朝" w:hint="eastAsia"/>
          <w:color w:val="000000" w:themeColor="text1"/>
          <w:sz w:val="24"/>
        </w:rPr>
        <w:t>名</w:t>
      </w:r>
      <w:r w:rsidR="00672B83" w:rsidRPr="006155D0">
        <w:rPr>
          <w:rFonts w:ascii="ＭＳ 明朝" w:eastAsia="ＭＳ 明朝" w:hAnsi="ＭＳ 明朝" w:hint="eastAsia"/>
          <w:color w:val="000000" w:themeColor="text1"/>
          <w:sz w:val="24"/>
        </w:rPr>
        <w:t>以上</w:t>
      </w:r>
      <w:r w:rsidRPr="006155D0">
        <w:rPr>
          <w:rFonts w:ascii="ＭＳ 明朝" w:eastAsia="ＭＳ 明朝" w:hAnsi="ＭＳ 明朝" w:hint="eastAsia"/>
          <w:color w:val="000000" w:themeColor="text1"/>
          <w:sz w:val="24"/>
        </w:rPr>
        <w:t>は、危険物取扱者（甲種又は乙種第</w:t>
      </w:r>
      <w:r w:rsidR="000C09AD" w:rsidRPr="006155D0">
        <w:rPr>
          <w:rFonts w:ascii="ＭＳ 明朝" w:eastAsia="ＭＳ 明朝" w:hAnsi="ＭＳ 明朝" w:hint="eastAsia"/>
          <w:color w:val="000000" w:themeColor="text1"/>
          <w:sz w:val="24"/>
        </w:rPr>
        <w:t>４</w:t>
      </w:r>
      <w:r w:rsidRPr="006155D0">
        <w:rPr>
          <w:rFonts w:ascii="ＭＳ 明朝" w:eastAsia="ＭＳ 明朝" w:hAnsi="ＭＳ 明朝" w:hint="eastAsia"/>
          <w:color w:val="000000" w:themeColor="text1"/>
          <w:sz w:val="24"/>
        </w:rPr>
        <w:t>類）の資格</w:t>
      </w:r>
      <w:r w:rsidR="00672B83" w:rsidRPr="006155D0">
        <w:rPr>
          <w:rFonts w:ascii="ＭＳ 明朝" w:eastAsia="ＭＳ 明朝" w:hAnsi="ＭＳ 明朝" w:hint="eastAsia"/>
          <w:color w:val="000000" w:themeColor="text1"/>
          <w:sz w:val="24"/>
        </w:rPr>
        <w:t>を有する</w:t>
      </w:r>
      <w:r w:rsidRPr="006155D0">
        <w:rPr>
          <w:rFonts w:ascii="ＭＳ 明朝" w:eastAsia="ＭＳ 明朝" w:hAnsi="ＭＳ 明朝" w:hint="eastAsia"/>
          <w:color w:val="000000" w:themeColor="text1"/>
          <w:sz w:val="24"/>
        </w:rPr>
        <w:t>こと。</w:t>
      </w:r>
    </w:p>
    <w:p w14:paraId="1762FEFC" w14:textId="7C74100D" w:rsidR="007D4AD9" w:rsidRPr="006155D0" w:rsidRDefault="0039730B" w:rsidP="00B83A87">
      <w:pPr>
        <w:adjustRightInd w:val="0"/>
        <w:snapToGrid w:val="0"/>
        <w:spacing w:line="360" w:lineRule="exact"/>
        <w:ind w:left="221"/>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w:t>
      </w:r>
      <w:r w:rsidR="0062309E" w:rsidRPr="006155D0">
        <w:rPr>
          <w:rFonts w:ascii="ＭＳ 明朝" w:eastAsia="ＭＳ 明朝" w:hAnsi="ＭＳ 明朝" w:hint="eastAsia"/>
          <w:color w:val="000000" w:themeColor="text1"/>
          <w:sz w:val="24"/>
        </w:rPr>
        <w:t>４</w:t>
      </w:r>
      <w:r w:rsidRPr="006155D0">
        <w:rPr>
          <w:rFonts w:ascii="ＭＳ 明朝" w:eastAsia="ＭＳ 明朝" w:hAnsi="ＭＳ 明朝" w:hint="eastAsia"/>
          <w:color w:val="000000" w:themeColor="text1"/>
          <w:sz w:val="24"/>
        </w:rPr>
        <w:t>）業務従事者のうち</w:t>
      </w:r>
      <w:r w:rsidR="0062309E" w:rsidRPr="006155D0">
        <w:rPr>
          <w:rFonts w:ascii="ＭＳ 明朝" w:eastAsia="ＭＳ 明朝" w:hAnsi="ＭＳ 明朝" w:hint="eastAsia"/>
          <w:color w:val="000000" w:themeColor="text1"/>
          <w:sz w:val="24"/>
        </w:rPr>
        <w:t>１</w:t>
      </w:r>
      <w:r w:rsidRPr="006155D0">
        <w:rPr>
          <w:rFonts w:ascii="ＭＳ 明朝" w:eastAsia="ＭＳ 明朝" w:hAnsi="ＭＳ 明朝" w:hint="eastAsia"/>
          <w:color w:val="000000" w:themeColor="text1"/>
          <w:sz w:val="24"/>
        </w:rPr>
        <w:t>名</w:t>
      </w:r>
      <w:r w:rsidR="00672B83" w:rsidRPr="006155D0">
        <w:rPr>
          <w:rFonts w:ascii="ＭＳ 明朝" w:eastAsia="ＭＳ 明朝" w:hAnsi="ＭＳ 明朝" w:hint="eastAsia"/>
          <w:color w:val="000000" w:themeColor="text1"/>
          <w:sz w:val="24"/>
        </w:rPr>
        <w:t>以上</w:t>
      </w:r>
      <w:r w:rsidRPr="006155D0">
        <w:rPr>
          <w:rFonts w:ascii="ＭＳ 明朝" w:eastAsia="ＭＳ 明朝" w:hAnsi="ＭＳ 明朝" w:hint="eastAsia"/>
          <w:color w:val="000000" w:themeColor="text1"/>
          <w:sz w:val="24"/>
        </w:rPr>
        <w:t>は、認定電気工事士以上の資格</w:t>
      </w:r>
      <w:r w:rsidR="00672B83" w:rsidRPr="006155D0">
        <w:rPr>
          <w:rFonts w:ascii="ＭＳ 明朝" w:eastAsia="ＭＳ 明朝" w:hAnsi="ＭＳ 明朝" w:hint="eastAsia"/>
          <w:color w:val="000000" w:themeColor="text1"/>
          <w:sz w:val="24"/>
        </w:rPr>
        <w:t>を有すること。</w:t>
      </w:r>
    </w:p>
    <w:p w14:paraId="64207478" w14:textId="5F58EFA2" w:rsidR="00D478E7" w:rsidRPr="006155D0" w:rsidRDefault="00D478E7" w:rsidP="00B83A87">
      <w:pPr>
        <w:adjustRightInd w:val="0"/>
        <w:snapToGrid w:val="0"/>
        <w:spacing w:line="360" w:lineRule="exact"/>
        <w:ind w:left="221"/>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w:t>
      </w:r>
      <w:r w:rsidR="0062309E" w:rsidRPr="006155D0">
        <w:rPr>
          <w:rFonts w:ascii="ＭＳ 明朝" w:eastAsia="ＭＳ 明朝" w:hAnsi="ＭＳ 明朝" w:hint="eastAsia"/>
          <w:color w:val="000000" w:themeColor="text1"/>
          <w:sz w:val="24"/>
        </w:rPr>
        <w:t>５</w:t>
      </w:r>
      <w:r w:rsidRPr="006155D0">
        <w:rPr>
          <w:rFonts w:ascii="ＭＳ 明朝" w:eastAsia="ＭＳ 明朝" w:hAnsi="ＭＳ 明朝" w:hint="eastAsia"/>
          <w:color w:val="000000" w:themeColor="text1"/>
          <w:sz w:val="24"/>
        </w:rPr>
        <w:t>）ボイラー技士は、</w:t>
      </w:r>
      <w:r w:rsidR="0062309E" w:rsidRPr="006155D0">
        <w:rPr>
          <w:rFonts w:ascii="ＭＳ 明朝" w:eastAsia="ＭＳ 明朝" w:hAnsi="ＭＳ 明朝" w:hint="eastAsia"/>
          <w:color w:val="000000" w:themeColor="text1"/>
          <w:sz w:val="24"/>
        </w:rPr>
        <w:t>２</w:t>
      </w:r>
      <w:r w:rsidRPr="006155D0">
        <w:rPr>
          <w:rFonts w:ascii="ＭＳ 明朝" w:eastAsia="ＭＳ 明朝" w:hAnsi="ＭＳ 明朝"/>
          <w:color w:val="000000" w:themeColor="text1"/>
          <w:sz w:val="24"/>
        </w:rPr>
        <w:t>級以上の資格を有する</w:t>
      </w:r>
      <w:r w:rsidR="00672B83" w:rsidRPr="006155D0">
        <w:rPr>
          <w:rFonts w:ascii="ＭＳ 明朝" w:eastAsia="ＭＳ 明朝" w:hAnsi="ＭＳ 明朝" w:hint="eastAsia"/>
          <w:color w:val="000000" w:themeColor="text1"/>
          <w:sz w:val="24"/>
        </w:rPr>
        <w:t>こと</w:t>
      </w:r>
      <w:r w:rsidRPr="006155D0">
        <w:rPr>
          <w:rFonts w:ascii="ＭＳ 明朝" w:eastAsia="ＭＳ 明朝" w:hAnsi="ＭＳ 明朝"/>
          <w:color w:val="000000" w:themeColor="text1"/>
          <w:sz w:val="24"/>
        </w:rPr>
        <w:t>者とする。</w:t>
      </w:r>
    </w:p>
    <w:p w14:paraId="13BA574F" w14:textId="3927DCED" w:rsidR="00D478E7" w:rsidRPr="006155D0" w:rsidRDefault="00D478E7" w:rsidP="00B83A87">
      <w:pPr>
        <w:adjustRightInd w:val="0"/>
        <w:snapToGrid w:val="0"/>
        <w:spacing w:line="360" w:lineRule="exact"/>
        <w:ind w:left="221"/>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w:t>
      </w:r>
      <w:r w:rsidR="00770577" w:rsidRPr="006155D0">
        <w:rPr>
          <w:rFonts w:ascii="ＭＳ 明朝" w:eastAsia="ＭＳ 明朝" w:hAnsi="ＭＳ 明朝" w:hint="eastAsia"/>
          <w:color w:val="000000" w:themeColor="text1"/>
          <w:sz w:val="24"/>
        </w:rPr>
        <w:t>６</w:t>
      </w:r>
      <w:r w:rsidRPr="006155D0">
        <w:rPr>
          <w:rFonts w:ascii="ＭＳ 明朝" w:eastAsia="ＭＳ 明朝" w:hAnsi="ＭＳ 明朝" w:hint="eastAsia"/>
          <w:color w:val="000000" w:themeColor="text1"/>
          <w:sz w:val="24"/>
        </w:rPr>
        <w:t>）上記資格者</w:t>
      </w:r>
      <w:r w:rsidR="008C62E2" w:rsidRPr="006155D0">
        <w:rPr>
          <w:rFonts w:ascii="ＭＳ 明朝" w:eastAsia="ＭＳ 明朝" w:hAnsi="ＭＳ 明朝" w:hint="eastAsia"/>
          <w:color w:val="000000" w:themeColor="text1"/>
          <w:sz w:val="24"/>
        </w:rPr>
        <w:t>を</w:t>
      </w:r>
      <w:r w:rsidR="00672B83" w:rsidRPr="006155D0">
        <w:rPr>
          <w:rFonts w:ascii="ＭＳ 明朝" w:eastAsia="ＭＳ 明朝" w:hAnsi="ＭＳ 明朝" w:hint="eastAsia"/>
          <w:color w:val="000000" w:themeColor="text1"/>
          <w:sz w:val="24"/>
        </w:rPr>
        <w:t>適切に</w:t>
      </w:r>
      <w:r w:rsidR="008C62E2" w:rsidRPr="006155D0">
        <w:rPr>
          <w:rFonts w:ascii="ＭＳ 明朝" w:eastAsia="ＭＳ 明朝" w:hAnsi="ＭＳ 明朝" w:hint="eastAsia"/>
          <w:color w:val="000000" w:themeColor="text1"/>
          <w:sz w:val="24"/>
        </w:rPr>
        <w:t>配置すること</w:t>
      </w:r>
      <w:r w:rsidR="00204AED" w:rsidRPr="006155D0">
        <w:rPr>
          <w:rFonts w:ascii="ＭＳ 明朝" w:eastAsia="ＭＳ 明朝" w:hAnsi="ＭＳ 明朝" w:hint="eastAsia"/>
          <w:color w:val="000000" w:themeColor="text1"/>
          <w:sz w:val="24"/>
        </w:rPr>
        <w:t>。</w:t>
      </w:r>
    </w:p>
    <w:p w14:paraId="2D033BB7" w14:textId="52525844" w:rsidR="007D4AD9" w:rsidRPr="006155D0" w:rsidRDefault="0039730B" w:rsidP="004C7212">
      <w:pPr>
        <w:adjustRightInd w:val="0"/>
        <w:snapToGrid w:val="0"/>
        <w:spacing w:line="360" w:lineRule="exact"/>
        <w:ind w:leftChars="100" w:left="923" w:hangingChars="297" w:hanging="713"/>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w:t>
      </w:r>
      <w:r w:rsidR="00770577" w:rsidRPr="006155D0">
        <w:rPr>
          <w:rFonts w:ascii="ＭＳ 明朝" w:eastAsia="ＭＳ 明朝" w:hAnsi="ＭＳ 明朝" w:hint="eastAsia"/>
          <w:color w:val="000000" w:themeColor="text1"/>
          <w:sz w:val="24"/>
        </w:rPr>
        <w:t>７</w:t>
      </w:r>
      <w:r w:rsidRPr="006155D0">
        <w:rPr>
          <w:rFonts w:ascii="ＭＳ 明朝" w:eastAsia="ＭＳ 明朝" w:hAnsi="ＭＳ 明朝" w:hint="eastAsia"/>
          <w:color w:val="000000" w:themeColor="text1"/>
          <w:sz w:val="24"/>
        </w:rPr>
        <w:t>）</w:t>
      </w:r>
      <w:r w:rsidR="00675292" w:rsidRPr="006155D0">
        <w:rPr>
          <w:rFonts w:ascii="ＭＳ 明朝" w:eastAsia="ＭＳ 明朝" w:hAnsi="ＭＳ 明朝" w:hint="eastAsia"/>
          <w:color w:val="000000" w:themeColor="text1"/>
          <w:sz w:val="24"/>
        </w:rPr>
        <w:t>業務責任者を</w:t>
      </w:r>
      <w:r w:rsidR="00F50B0A" w:rsidRPr="006155D0">
        <w:rPr>
          <w:rFonts w:ascii="ＭＳ 明朝" w:eastAsia="ＭＳ 明朝" w:hAnsi="ＭＳ 明朝" w:hint="eastAsia"/>
          <w:color w:val="000000" w:themeColor="text1"/>
          <w:sz w:val="24"/>
        </w:rPr>
        <w:t>１</w:t>
      </w:r>
      <w:r w:rsidR="00675292" w:rsidRPr="006155D0">
        <w:rPr>
          <w:rFonts w:ascii="ＭＳ 明朝" w:eastAsia="ＭＳ 明朝" w:hAnsi="ＭＳ 明朝"/>
          <w:color w:val="000000" w:themeColor="text1"/>
          <w:sz w:val="24"/>
        </w:rPr>
        <w:t>名</w:t>
      </w:r>
      <w:r w:rsidR="00AC5AFD" w:rsidRPr="006155D0">
        <w:rPr>
          <w:rFonts w:ascii="ＭＳ 明朝" w:eastAsia="ＭＳ 明朝" w:hAnsi="ＭＳ 明朝" w:hint="eastAsia"/>
          <w:color w:val="000000" w:themeColor="text1"/>
          <w:sz w:val="24"/>
        </w:rPr>
        <w:t>配置し、</w:t>
      </w:r>
      <w:r w:rsidR="0068743C" w:rsidRPr="006155D0">
        <w:rPr>
          <w:rFonts w:ascii="ＭＳ 明朝" w:eastAsia="ＭＳ 明朝" w:hAnsi="ＭＳ 明朝"/>
          <w:color w:val="000000" w:themeColor="text1"/>
          <w:sz w:val="24"/>
        </w:rPr>
        <w:t>10年以上の実務経験</w:t>
      </w:r>
      <w:r w:rsidR="005D1472" w:rsidRPr="006155D0">
        <w:rPr>
          <w:rFonts w:ascii="ＭＳ 明朝" w:eastAsia="ＭＳ 明朝" w:hAnsi="ＭＳ 明朝" w:hint="eastAsia"/>
          <w:color w:val="000000" w:themeColor="text1"/>
          <w:sz w:val="24"/>
        </w:rPr>
        <w:t>を有し、かつ</w:t>
      </w:r>
      <w:r w:rsidR="003D69F2" w:rsidRPr="006155D0">
        <w:rPr>
          <w:rFonts w:ascii="ＭＳ 明朝" w:eastAsia="ＭＳ 明朝" w:hAnsi="ＭＳ 明朝" w:hint="eastAsia"/>
          <w:color w:val="000000" w:themeColor="text1"/>
          <w:sz w:val="24"/>
        </w:rPr>
        <w:t>上記資格</w:t>
      </w:r>
      <w:r w:rsidR="00AC5AFD" w:rsidRPr="006155D0">
        <w:rPr>
          <w:rFonts w:ascii="ＭＳ 明朝" w:eastAsia="ＭＳ 明朝" w:hAnsi="ＭＳ 明朝" w:hint="eastAsia"/>
          <w:color w:val="000000" w:themeColor="text1"/>
          <w:sz w:val="24"/>
        </w:rPr>
        <w:t>のいずれかを</w:t>
      </w:r>
      <w:r w:rsidR="0068743C" w:rsidRPr="006155D0">
        <w:rPr>
          <w:rFonts w:ascii="ＭＳ 明朝" w:eastAsia="ＭＳ 明朝" w:hAnsi="ＭＳ 明朝"/>
          <w:color w:val="000000" w:themeColor="text1"/>
          <w:sz w:val="24"/>
        </w:rPr>
        <w:t>有すること。</w:t>
      </w:r>
    </w:p>
    <w:p w14:paraId="6072AAC1" w14:textId="79008305" w:rsidR="00BD7EC8" w:rsidRPr="006155D0" w:rsidRDefault="00AC5AFD" w:rsidP="004C7212">
      <w:pPr>
        <w:adjustRightInd w:val="0"/>
        <w:snapToGrid w:val="0"/>
        <w:spacing w:line="360" w:lineRule="exact"/>
        <w:ind w:leftChars="100" w:left="923" w:hangingChars="297" w:hanging="713"/>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w:t>
      </w:r>
      <w:r w:rsidR="00F50B0A" w:rsidRPr="006155D0">
        <w:rPr>
          <w:rFonts w:ascii="ＭＳ 明朝" w:eastAsia="ＭＳ 明朝" w:hAnsi="ＭＳ 明朝" w:hint="eastAsia"/>
          <w:color w:val="000000" w:themeColor="text1"/>
          <w:sz w:val="24"/>
        </w:rPr>
        <w:t>８</w:t>
      </w:r>
      <w:r w:rsidR="0068743C" w:rsidRPr="006155D0">
        <w:rPr>
          <w:rFonts w:ascii="ＭＳ 明朝" w:eastAsia="ＭＳ 明朝" w:hAnsi="ＭＳ 明朝" w:hint="eastAsia"/>
          <w:color w:val="000000" w:themeColor="text1"/>
          <w:sz w:val="24"/>
        </w:rPr>
        <w:t>）</w:t>
      </w:r>
      <w:r w:rsidR="00204AED" w:rsidRPr="006155D0">
        <w:rPr>
          <w:rFonts w:ascii="ＭＳ 明朝" w:eastAsia="ＭＳ 明朝" w:hAnsi="ＭＳ 明朝" w:hint="eastAsia"/>
          <w:color w:val="000000" w:themeColor="text1"/>
          <w:sz w:val="24"/>
        </w:rPr>
        <w:t>実務経験は、</w:t>
      </w:r>
      <w:r w:rsidR="00675292" w:rsidRPr="006155D0">
        <w:rPr>
          <w:rFonts w:ascii="ＭＳ 明朝" w:eastAsia="ＭＳ 明朝" w:hAnsi="ＭＳ 明朝" w:hint="eastAsia"/>
          <w:color w:val="000000" w:themeColor="text1"/>
          <w:sz w:val="24"/>
        </w:rPr>
        <w:t>消防法に定める特定防火対象物に該当する建物の設備保守業務</w:t>
      </w:r>
      <w:r w:rsidRPr="006155D0">
        <w:rPr>
          <w:rFonts w:ascii="ＭＳ 明朝" w:eastAsia="ＭＳ 明朝" w:hAnsi="ＭＳ 明朝" w:hint="eastAsia"/>
          <w:color w:val="000000" w:themeColor="text1"/>
          <w:sz w:val="24"/>
        </w:rPr>
        <w:t>とする</w:t>
      </w:r>
    </w:p>
    <w:p w14:paraId="4DBDB481" w14:textId="205F8ACE" w:rsidR="00675292" w:rsidRPr="006155D0" w:rsidRDefault="005E23C4" w:rsidP="00B83A87">
      <w:pPr>
        <w:adjustRightInd w:val="0"/>
        <w:snapToGrid w:val="0"/>
        <w:spacing w:line="360" w:lineRule="exact"/>
        <w:ind w:leftChars="116" w:left="772" w:hangingChars="220" w:hanging="528"/>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lastRenderedPageBreak/>
        <w:t>（</w:t>
      </w:r>
      <w:r w:rsidR="00F50B0A" w:rsidRPr="006155D0">
        <w:rPr>
          <w:rFonts w:ascii="ＭＳ 明朝" w:eastAsia="ＭＳ 明朝" w:hAnsi="ＭＳ 明朝" w:hint="eastAsia"/>
          <w:color w:val="000000" w:themeColor="text1"/>
          <w:sz w:val="24"/>
        </w:rPr>
        <w:t>９</w:t>
      </w:r>
      <w:r w:rsidRPr="006155D0">
        <w:rPr>
          <w:rFonts w:ascii="ＭＳ 明朝" w:eastAsia="ＭＳ 明朝" w:hAnsi="ＭＳ 明朝" w:hint="eastAsia"/>
          <w:color w:val="000000" w:themeColor="text1"/>
          <w:sz w:val="24"/>
        </w:rPr>
        <w:t>）</w:t>
      </w:r>
      <w:r w:rsidR="000B5A97" w:rsidRPr="006155D0">
        <w:rPr>
          <w:rFonts w:ascii="ＭＳ 明朝" w:eastAsia="ＭＳ 明朝" w:hAnsi="ＭＳ 明朝" w:hint="eastAsia"/>
          <w:color w:val="000000" w:themeColor="text1"/>
          <w:sz w:val="24"/>
        </w:rPr>
        <w:t>業務責任者及び業務従事者は</w:t>
      </w:r>
      <w:r w:rsidR="00AC5AFD" w:rsidRPr="006155D0">
        <w:rPr>
          <w:rFonts w:ascii="ＭＳ 明朝" w:eastAsia="ＭＳ 明朝" w:hAnsi="ＭＳ 明朝" w:hint="eastAsia"/>
          <w:color w:val="000000" w:themeColor="text1"/>
          <w:sz w:val="24"/>
        </w:rPr>
        <w:t>、</w:t>
      </w:r>
      <w:r w:rsidR="007423D0" w:rsidRPr="006155D0">
        <w:rPr>
          <w:rFonts w:ascii="ＭＳ 明朝" w:eastAsia="ＭＳ 明朝" w:hAnsi="ＭＳ 明朝" w:hint="eastAsia"/>
          <w:color w:val="000000" w:themeColor="text1"/>
          <w:sz w:val="24"/>
        </w:rPr>
        <w:t>受託者の</w:t>
      </w:r>
      <w:r w:rsidR="000B5A97" w:rsidRPr="006155D0">
        <w:rPr>
          <w:rFonts w:ascii="ＭＳ 明朝" w:eastAsia="ＭＳ 明朝" w:hAnsi="ＭＳ 明朝" w:hint="eastAsia"/>
          <w:color w:val="000000" w:themeColor="text1"/>
          <w:sz w:val="24"/>
        </w:rPr>
        <w:t>直接雇用とする。</w:t>
      </w:r>
    </w:p>
    <w:p w14:paraId="3D000FCB" w14:textId="3C11023E" w:rsidR="0075575E" w:rsidRPr="006155D0" w:rsidRDefault="0075575E" w:rsidP="00B83A87">
      <w:pPr>
        <w:adjustRightInd w:val="0"/>
        <w:snapToGrid w:val="0"/>
        <w:spacing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w:t>
      </w:r>
      <w:r w:rsidR="00F50B0A" w:rsidRPr="006155D0">
        <w:rPr>
          <w:rFonts w:ascii="ＭＳ 明朝" w:eastAsia="ＭＳ 明朝" w:hAnsi="ＭＳ 明朝" w:hint="eastAsia"/>
          <w:color w:val="000000" w:themeColor="text1"/>
          <w:sz w:val="24"/>
        </w:rPr>
        <w:t>10</w:t>
      </w:r>
      <w:r w:rsidRPr="006155D0">
        <w:rPr>
          <w:rFonts w:ascii="ＭＳ 明朝" w:eastAsia="ＭＳ 明朝" w:hAnsi="ＭＳ 明朝" w:hint="eastAsia"/>
          <w:color w:val="000000" w:themeColor="text1"/>
          <w:sz w:val="24"/>
        </w:rPr>
        <w:t>）</w:t>
      </w:r>
      <w:r w:rsidR="004238B8" w:rsidRPr="006155D0">
        <w:rPr>
          <w:rFonts w:ascii="ＭＳ 明朝" w:eastAsia="ＭＳ 明朝" w:hAnsi="ＭＳ 明朝" w:hint="eastAsia"/>
          <w:color w:val="000000" w:themeColor="text1"/>
          <w:sz w:val="24"/>
        </w:rPr>
        <w:t>出向社員</w:t>
      </w:r>
      <w:r w:rsidR="00AC5AFD" w:rsidRPr="006155D0">
        <w:rPr>
          <w:rFonts w:ascii="ＭＳ 明朝" w:eastAsia="ＭＳ 明朝" w:hAnsi="ＭＳ 明朝" w:hint="eastAsia"/>
          <w:color w:val="000000" w:themeColor="text1"/>
          <w:sz w:val="24"/>
        </w:rPr>
        <w:t>及び</w:t>
      </w:r>
      <w:r w:rsidR="004238B8" w:rsidRPr="006155D0">
        <w:rPr>
          <w:rFonts w:ascii="ＭＳ 明朝" w:eastAsia="ＭＳ 明朝" w:hAnsi="ＭＳ 明朝" w:hint="eastAsia"/>
          <w:color w:val="000000" w:themeColor="text1"/>
          <w:sz w:val="24"/>
        </w:rPr>
        <w:t>契約社員</w:t>
      </w:r>
      <w:r w:rsidR="00F50B0A" w:rsidRPr="006155D0">
        <w:rPr>
          <w:rFonts w:ascii="ＭＳ 明朝" w:eastAsia="ＭＳ 明朝" w:hAnsi="ＭＳ 明朝" w:hint="eastAsia"/>
          <w:color w:val="000000" w:themeColor="text1"/>
          <w:sz w:val="24"/>
        </w:rPr>
        <w:t>は</w:t>
      </w:r>
      <w:r w:rsidR="00AC5AFD" w:rsidRPr="006155D0">
        <w:rPr>
          <w:rFonts w:ascii="ＭＳ 明朝" w:eastAsia="ＭＳ 明朝" w:hAnsi="ＭＳ 明朝" w:hint="eastAsia"/>
          <w:color w:val="000000" w:themeColor="text1"/>
          <w:sz w:val="24"/>
        </w:rPr>
        <w:t>、全体</w:t>
      </w:r>
      <w:r w:rsidR="00F50B0A" w:rsidRPr="006155D0">
        <w:rPr>
          <w:rFonts w:ascii="ＭＳ 明朝" w:eastAsia="ＭＳ 明朝" w:hAnsi="ＭＳ 明朝" w:hint="eastAsia"/>
          <w:color w:val="000000" w:themeColor="text1"/>
          <w:sz w:val="24"/>
        </w:rPr>
        <w:t>の２割以内とする。</w:t>
      </w:r>
    </w:p>
    <w:p w14:paraId="473C9140" w14:textId="0A2309D3" w:rsidR="005E23C4" w:rsidRPr="006155D0" w:rsidRDefault="005E23C4" w:rsidP="00B83A87">
      <w:pPr>
        <w:adjustRightInd w:val="0"/>
        <w:snapToGrid w:val="0"/>
        <w:spacing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w:t>
      </w:r>
      <w:r w:rsidR="005D5D40" w:rsidRPr="006155D0">
        <w:rPr>
          <w:rFonts w:ascii="ＭＳ 明朝" w:eastAsia="ＭＳ 明朝" w:hAnsi="ＭＳ 明朝" w:hint="eastAsia"/>
          <w:color w:val="000000" w:themeColor="text1"/>
          <w:sz w:val="24"/>
        </w:rPr>
        <w:t>1</w:t>
      </w:r>
      <w:r w:rsidR="00F50B0A" w:rsidRPr="006155D0">
        <w:rPr>
          <w:rFonts w:ascii="ＭＳ 明朝" w:eastAsia="ＭＳ 明朝" w:hAnsi="ＭＳ 明朝" w:hint="eastAsia"/>
          <w:color w:val="000000" w:themeColor="text1"/>
          <w:sz w:val="24"/>
        </w:rPr>
        <w:t>1</w:t>
      </w:r>
      <w:r w:rsidRPr="006155D0">
        <w:rPr>
          <w:rFonts w:ascii="ＭＳ 明朝" w:eastAsia="ＭＳ 明朝" w:hAnsi="ＭＳ 明朝" w:hint="eastAsia"/>
          <w:color w:val="000000" w:themeColor="text1"/>
          <w:sz w:val="24"/>
        </w:rPr>
        <w:t>）</w:t>
      </w:r>
      <w:r w:rsidR="00AC5AFD" w:rsidRPr="006155D0">
        <w:rPr>
          <w:rFonts w:ascii="ＭＳ 明朝" w:eastAsia="ＭＳ 明朝" w:hAnsi="ＭＳ 明朝" w:hint="eastAsia"/>
          <w:color w:val="000000" w:themeColor="text1"/>
          <w:sz w:val="24"/>
        </w:rPr>
        <w:t>必要</w:t>
      </w:r>
      <w:r w:rsidR="000B5A97" w:rsidRPr="006155D0">
        <w:rPr>
          <w:rFonts w:ascii="ＭＳ 明朝" w:eastAsia="ＭＳ 明朝" w:hAnsi="ＭＳ 明朝" w:hint="eastAsia"/>
          <w:color w:val="000000" w:themeColor="text1"/>
          <w:sz w:val="24"/>
        </w:rPr>
        <w:t>資格</w:t>
      </w:r>
      <w:r w:rsidR="006E7AF7" w:rsidRPr="006155D0">
        <w:rPr>
          <w:rFonts w:ascii="ＭＳ 明朝" w:eastAsia="ＭＳ 明朝" w:hAnsi="ＭＳ 明朝" w:hint="eastAsia"/>
          <w:color w:val="000000" w:themeColor="text1"/>
          <w:sz w:val="24"/>
        </w:rPr>
        <w:t>（例）</w:t>
      </w:r>
    </w:p>
    <w:p w14:paraId="7FCE4833" w14:textId="003DA3F5" w:rsidR="006E7AF7" w:rsidRPr="006155D0" w:rsidRDefault="000B5A97" w:rsidP="00B83A87">
      <w:pPr>
        <w:adjustRightInd w:val="0"/>
        <w:snapToGrid w:val="0"/>
        <w:spacing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 xml:space="preserve">　　</w:t>
      </w:r>
      <w:r w:rsidR="006E7AF7" w:rsidRPr="006155D0">
        <w:rPr>
          <w:rFonts w:ascii="ＭＳ 明朝" w:eastAsia="ＭＳ 明朝" w:hAnsi="ＭＳ 明朝" w:hint="eastAsia"/>
          <w:color w:val="000000" w:themeColor="text1"/>
          <w:sz w:val="24"/>
        </w:rPr>
        <w:t xml:space="preserve">　ボイラー技士、ボイラー整備士、認定電気工事士、危険物取扱者、消防設備士、</w:t>
      </w:r>
    </w:p>
    <w:p w14:paraId="5DD15719" w14:textId="5FD762AA" w:rsidR="006E7AF7" w:rsidRPr="006155D0" w:rsidRDefault="006E7AF7" w:rsidP="004C7212">
      <w:pPr>
        <w:adjustRightInd w:val="0"/>
        <w:snapToGrid w:val="0"/>
        <w:spacing w:line="360" w:lineRule="exact"/>
        <w:ind w:firstLineChars="400" w:firstLine="96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冷凍機械責任者、建築物環境衛生管理技術者　等</w:t>
      </w:r>
    </w:p>
    <w:p w14:paraId="7B2461C4" w14:textId="77777777" w:rsidR="00334162" w:rsidRPr="006155D0" w:rsidRDefault="00334162" w:rsidP="00B83A87">
      <w:pPr>
        <w:adjustRightInd w:val="0"/>
        <w:snapToGrid w:val="0"/>
        <w:spacing w:line="360" w:lineRule="exact"/>
        <w:rPr>
          <w:rFonts w:ascii="ＭＳ 明朝" w:eastAsia="ＭＳ 明朝" w:hAnsi="ＭＳ 明朝"/>
          <w:color w:val="000000" w:themeColor="text1"/>
          <w:sz w:val="24"/>
        </w:rPr>
      </w:pPr>
    </w:p>
    <w:p w14:paraId="74A262BF" w14:textId="0996D98B" w:rsidR="00AB7360" w:rsidRPr="006155D0" w:rsidRDefault="0075575E" w:rsidP="00B83A87">
      <w:pPr>
        <w:adjustRightInd w:val="0"/>
        <w:snapToGrid w:val="0"/>
        <w:spacing w:line="360" w:lineRule="exact"/>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９</w:t>
      </w:r>
      <w:r w:rsidR="006728A1" w:rsidRPr="006155D0">
        <w:rPr>
          <w:rFonts w:ascii="ＭＳ 明朝" w:eastAsia="ＭＳ 明朝" w:hAnsi="ＭＳ 明朝" w:hint="eastAsia"/>
          <w:color w:val="000000" w:themeColor="text1"/>
          <w:sz w:val="24"/>
        </w:rPr>
        <w:t xml:space="preserve">　</w:t>
      </w:r>
      <w:r w:rsidRPr="006155D0">
        <w:rPr>
          <w:rFonts w:ascii="ＭＳ 明朝" w:eastAsia="ＭＳ 明朝" w:hAnsi="ＭＳ 明朝" w:hint="eastAsia"/>
          <w:color w:val="000000" w:themeColor="text1"/>
          <w:sz w:val="24"/>
        </w:rPr>
        <w:t>服装等</w:t>
      </w:r>
    </w:p>
    <w:p w14:paraId="14B3261C" w14:textId="5BDE9F94" w:rsidR="00AB7360" w:rsidRPr="006155D0" w:rsidRDefault="008B067D" w:rsidP="00B83A87">
      <w:pPr>
        <w:adjustRightInd w:val="0"/>
        <w:snapToGrid w:val="0"/>
        <w:spacing w:line="360" w:lineRule="exact"/>
        <w:ind w:leftChars="100" w:left="690" w:hangingChars="200" w:hanging="48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（１）</w:t>
      </w:r>
      <w:r w:rsidR="0075575E" w:rsidRPr="006155D0">
        <w:rPr>
          <w:rFonts w:ascii="ＭＳ 明朝" w:eastAsia="ＭＳ 明朝" w:hAnsi="ＭＳ 明朝" w:hint="eastAsia"/>
          <w:color w:val="000000" w:themeColor="text1"/>
          <w:sz w:val="24"/>
        </w:rPr>
        <w:t>業務従事者</w:t>
      </w:r>
      <w:r w:rsidR="006E7AF7" w:rsidRPr="006155D0">
        <w:rPr>
          <w:rFonts w:ascii="ＭＳ 明朝" w:eastAsia="ＭＳ 明朝" w:hAnsi="ＭＳ 明朝" w:hint="eastAsia"/>
          <w:color w:val="000000" w:themeColor="text1"/>
          <w:sz w:val="24"/>
        </w:rPr>
        <w:t>は</w:t>
      </w:r>
      <w:r w:rsidR="005D1472" w:rsidRPr="006155D0">
        <w:rPr>
          <w:rFonts w:ascii="ＭＳ 明朝" w:eastAsia="ＭＳ 明朝" w:hAnsi="ＭＳ 明朝" w:hint="eastAsia"/>
          <w:color w:val="000000" w:themeColor="text1"/>
          <w:sz w:val="24"/>
        </w:rPr>
        <w:t>、</w:t>
      </w:r>
      <w:r w:rsidR="0075575E" w:rsidRPr="006155D0">
        <w:rPr>
          <w:rFonts w:ascii="ＭＳ 明朝" w:eastAsia="ＭＳ 明朝" w:hAnsi="ＭＳ 明朝" w:hint="eastAsia"/>
          <w:color w:val="000000" w:themeColor="text1"/>
          <w:sz w:val="24"/>
        </w:rPr>
        <w:t>清潔な作業着を着用</w:t>
      </w:r>
      <w:r w:rsidR="006E7AF7" w:rsidRPr="006155D0">
        <w:rPr>
          <w:rFonts w:ascii="ＭＳ 明朝" w:eastAsia="ＭＳ 明朝" w:hAnsi="ＭＳ 明朝" w:hint="eastAsia"/>
          <w:color w:val="000000" w:themeColor="text1"/>
          <w:sz w:val="24"/>
        </w:rPr>
        <w:t>し、</w:t>
      </w:r>
      <w:r w:rsidR="0075575E" w:rsidRPr="006155D0">
        <w:rPr>
          <w:rFonts w:ascii="ＭＳ 明朝" w:eastAsia="ＭＳ 明朝" w:hAnsi="ＭＳ 明朝" w:hint="eastAsia"/>
          <w:color w:val="000000" w:themeColor="text1"/>
          <w:sz w:val="24"/>
        </w:rPr>
        <w:t>名札を</w:t>
      </w:r>
      <w:r w:rsidR="006E7AF7" w:rsidRPr="006155D0">
        <w:rPr>
          <w:rFonts w:ascii="ＭＳ 明朝" w:eastAsia="ＭＳ 明朝" w:hAnsi="ＭＳ 明朝" w:hint="eastAsia"/>
          <w:color w:val="000000" w:themeColor="text1"/>
          <w:sz w:val="24"/>
        </w:rPr>
        <w:t>着用すること。</w:t>
      </w:r>
    </w:p>
    <w:p w14:paraId="37C9C93A" w14:textId="34BE6B1D" w:rsidR="00AB7360" w:rsidRPr="006155D0" w:rsidRDefault="008B067D" w:rsidP="00B83A87">
      <w:pPr>
        <w:adjustRightInd w:val="0"/>
        <w:snapToGrid w:val="0"/>
        <w:spacing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（２）</w:t>
      </w:r>
      <w:r w:rsidR="0075575E" w:rsidRPr="006155D0">
        <w:rPr>
          <w:rFonts w:ascii="ＭＳ 明朝" w:eastAsia="ＭＳ 明朝" w:hAnsi="ＭＳ 明朝" w:hint="eastAsia"/>
          <w:color w:val="000000" w:themeColor="text1"/>
          <w:sz w:val="24"/>
        </w:rPr>
        <w:t>常に身分証明書を携行</w:t>
      </w:r>
      <w:r w:rsidR="006E7AF7" w:rsidRPr="006155D0">
        <w:rPr>
          <w:rFonts w:ascii="ＭＳ 明朝" w:eastAsia="ＭＳ 明朝" w:hAnsi="ＭＳ 明朝" w:hint="eastAsia"/>
          <w:color w:val="000000" w:themeColor="text1"/>
          <w:sz w:val="24"/>
        </w:rPr>
        <w:t>す</w:t>
      </w:r>
      <w:r w:rsidR="0075575E" w:rsidRPr="006155D0">
        <w:rPr>
          <w:rFonts w:ascii="ＭＳ 明朝" w:eastAsia="ＭＳ 明朝" w:hAnsi="ＭＳ 明朝" w:hint="eastAsia"/>
          <w:color w:val="000000" w:themeColor="text1"/>
          <w:sz w:val="24"/>
        </w:rPr>
        <w:t>ること。</w:t>
      </w:r>
    </w:p>
    <w:p w14:paraId="5F6FAE4C" w14:textId="7703F14B" w:rsidR="00D9674D" w:rsidRPr="006155D0" w:rsidRDefault="008B067D" w:rsidP="00B83A87">
      <w:pPr>
        <w:adjustRightInd w:val="0"/>
        <w:snapToGrid w:val="0"/>
        <w:spacing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（３）</w:t>
      </w:r>
      <w:r w:rsidR="0075575E" w:rsidRPr="006155D0">
        <w:rPr>
          <w:rFonts w:ascii="ＭＳ 明朝" w:eastAsia="ＭＳ 明朝" w:hAnsi="ＭＳ 明朝" w:hint="eastAsia"/>
          <w:color w:val="000000" w:themeColor="text1"/>
          <w:sz w:val="24"/>
        </w:rPr>
        <w:t>委託者が</w:t>
      </w:r>
      <w:r w:rsidR="006E7AF7" w:rsidRPr="006155D0">
        <w:rPr>
          <w:rFonts w:ascii="ＭＳ 明朝" w:eastAsia="ＭＳ 明朝" w:hAnsi="ＭＳ 明朝" w:hint="eastAsia"/>
          <w:color w:val="000000" w:themeColor="text1"/>
          <w:sz w:val="24"/>
        </w:rPr>
        <w:t>不</w:t>
      </w:r>
      <w:r w:rsidR="0075575E" w:rsidRPr="006155D0">
        <w:rPr>
          <w:rFonts w:ascii="ＭＳ 明朝" w:eastAsia="ＭＳ 明朝" w:hAnsi="ＭＳ 明朝" w:hint="eastAsia"/>
          <w:color w:val="000000" w:themeColor="text1"/>
          <w:sz w:val="24"/>
        </w:rPr>
        <w:t>適当と認めた者</w:t>
      </w:r>
      <w:r w:rsidR="006E7AF7" w:rsidRPr="006155D0">
        <w:rPr>
          <w:rFonts w:ascii="ＭＳ 明朝" w:eastAsia="ＭＳ 明朝" w:hAnsi="ＭＳ 明朝" w:hint="eastAsia"/>
          <w:color w:val="000000" w:themeColor="text1"/>
          <w:sz w:val="24"/>
        </w:rPr>
        <w:t>は</w:t>
      </w:r>
      <w:r w:rsidR="005D1472" w:rsidRPr="006155D0">
        <w:rPr>
          <w:rFonts w:ascii="ＭＳ 明朝" w:eastAsia="ＭＳ 明朝" w:hAnsi="ＭＳ 明朝" w:hint="eastAsia"/>
          <w:color w:val="000000" w:themeColor="text1"/>
          <w:sz w:val="24"/>
        </w:rPr>
        <w:t>、</w:t>
      </w:r>
      <w:r w:rsidR="0075575E" w:rsidRPr="006155D0">
        <w:rPr>
          <w:rFonts w:ascii="ＭＳ 明朝" w:eastAsia="ＭＳ 明朝" w:hAnsi="ＭＳ 明朝" w:hint="eastAsia"/>
          <w:color w:val="000000" w:themeColor="text1"/>
          <w:sz w:val="24"/>
        </w:rPr>
        <w:t>従事させてはならない。</w:t>
      </w:r>
    </w:p>
    <w:p w14:paraId="2A66DA88" w14:textId="77777777" w:rsidR="00334162" w:rsidRPr="006155D0" w:rsidRDefault="00334162" w:rsidP="00B83A87">
      <w:pPr>
        <w:adjustRightInd w:val="0"/>
        <w:snapToGrid w:val="0"/>
        <w:spacing w:line="360" w:lineRule="exact"/>
        <w:rPr>
          <w:rFonts w:ascii="ＭＳ 明朝" w:eastAsia="ＭＳ 明朝" w:hAnsi="ＭＳ 明朝"/>
          <w:color w:val="000000" w:themeColor="text1"/>
          <w:sz w:val="24"/>
        </w:rPr>
      </w:pPr>
      <w:bookmarkStart w:id="2" w:name="_Hlk215662273"/>
    </w:p>
    <w:p w14:paraId="4A8C30E7" w14:textId="3DC785DA" w:rsidR="008B067D" w:rsidRPr="006155D0" w:rsidRDefault="0075575E" w:rsidP="00B83A87">
      <w:pPr>
        <w:adjustRightInd w:val="0"/>
        <w:snapToGrid w:val="0"/>
        <w:spacing w:line="360" w:lineRule="exact"/>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１０　秘密の保持</w:t>
      </w:r>
    </w:p>
    <w:p w14:paraId="3D9DC484" w14:textId="0DB92065" w:rsidR="0075575E" w:rsidRPr="006155D0" w:rsidRDefault="0075575E" w:rsidP="004C7212">
      <w:pPr>
        <w:adjustRightInd w:val="0"/>
        <w:snapToGrid w:val="0"/>
        <w:spacing w:line="360" w:lineRule="exact"/>
        <w:ind w:leftChars="366" w:left="769" w:firstLineChars="2" w:firstLine="5"/>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受託者及び業務従事者は、業務上知り得た</w:t>
      </w:r>
      <w:r w:rsidR="006E7AF7" w:rsidRPr="006155D0">
        <w:rPr>
          <w:rFonts w:ascii="ＭＳ 明朝" w:eastAsia="ＭＳ 明朝" w:hAnsi="ＭＳ 明朝" w:hint="eastAsia"/>
          <w:color w:val="000000" w:themeColor="text1"/>
          <w:sz w:val="24"/>
        </w:rPr>
        <w:t>情報を第三者に漏らしてはならない。</w:t>
      </w:r>
      <w:r w:rsidRPr="006155D0">
        <w:rPr>
          <w:rFonts w:ascii="ＭＳ 明朝" w:eastAsia="ＭＳ 明朝" w:hAnsi="ＭＳ 明朝" w:hint="eastAsia"/>
          <w:color w:val="000000" w:themeColor="text1"/>
          <w:sz w:val="24"/>
        </w:rPr>
        <w:t>契約</w:t>
      </w:r>
      <w:r w:rsidR="00334162" w:rsidRPr="006155D0">
        <w:rPr>
          <w:rFonts w:ascii="ＭＳ 明朝" w:eastAsia="ＭＳ 明朝" w:hAnsi="ＭＳ 明朝" w:hint="eastAsia"/>
          <w:color w:val="000000" w:themeColor="text1"/>
          <w:sz w:val="24"/>
        </w:rPr>
        <w:t>終了後も同様とする。</w:t>
      </w:r>
    </w:p>
    <w:p w14:paraId="5E34F36A" w14:textId="6F04BC3A" w:rsidR="008B067D" w:rsidRPr="006155D0" w:rsidRDefault="0075575E" w:rsidP="004C7212">
      <w:pPr>
        <w:adjustRightInd w:val="0"/>
        <w:snapToGrid w:val="0"/>
        <w:spacing w:line="360" w:lineRule="exact"/>
        <w:ind w:leftChars="200" w:left="420" w:firstLineChars="134" w:firstLine="322"/>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受託者は、</w:t>
      </w:r>
      <w:r w:rsidR="00334162" w:rsidRPr="006155D0">
        <w:rPr>
          <w:rFonts w:ascii="ＭＳ 明朝" w:eastAsia="ＭＳ 明朝" w:hAnsi="ＭＳ 明朝" w:hint="eastAsia"/>
          <w:color w:val="000000" w:themeColor="text1"/>
          <w:sz w:val="24"/>
        </w:rPr>
        <w:t>必要な指導及び監理を行い、違反時</w:t>
      </w:r>
      <w:r w:rsidRPr="006155D0">
        <w:rPr>
          <w:rFonts w:ascii="ＭＳ 明朝" w:eastAsia="ＭＳ 明朝" w:hAnsi="ＭＳ 明朝" w:hint="eastAsia"/>
          <w:color w:val="000000" w:themeColor="text1"/>
          <w:sz w:val="24"/>
        </w:rPr>
        <w:t>の責任を負う</w:t>
      </w:r>
      <w:r w:rsidR="005D1472" w:rsidRPr="006155D0">
        <w:rPr>
          <w:rFonts w:ascii="ＭＳ 明朝" w:eastAsia="ＭＳ 明朝" w:hAnsi="ＭＳ 明朝" w:hint="eastAsia"/>
          <w:color w:val="000000" w:themeColor="text1"/>
          <w:sz w:val="24"/>
        </w:rPr>
        <w:t>ものとする</w:t>
      </w:r>
      <w:r w:rsidRPr="006155D0">
        <w:rPr>
          <w:rFonts w:ascii="ＭＳ 明朝" w:eastAsia="ＭＳ 明朝" w:hAnsi="ＭＳ 明朝" w:hint="eastAsia"/>
          <w:color w:val="000000" w:themeColor="text1"/>
          <w:sz w:val="24"/>
        </w:rPr>
        <w:t>。</w:t>
      </w:r>
    </w:p>
    <w:p w14:paraId="139CD090" w14:textId="77777777" w:rsidR="00334162" w:rsidRPr="006155D0" w:rsidRDefault="00334162" w:rsidP="00B83A87">
      <w:pPr>
        <w:adjustRightInd w:val="0"/>
        <w:snapToGrid w:val="0"/>
        <w:spacing w:line="360" w:lineRule="exact"/>
        <w:rPr>
          <w:rFonts w:ascii="ＭＳ 明朝" w:eastAsia="ＭＳ 明朝" w:hAnsi="ＭＳ 明朝"/>
          <w:color w:val="000000" w:themeColor="text1"/>
          <w:sz w:val="24"/>
        </w:rPr>
      </w:pPr>
    </w:p>
    <w:p w14:paraId="6F84DE87" w14:textId="7C318A8A" w:rsidR="00AB7360" w:rsidRPr="006155D0" w:rsidRDefault="00E65A40" w:rsidP="00B83A87">
      <w:pPr>
        <w:adjustRightInd w:val="0"/>
        <w:snapToGrid w:val="0"/>
        <w:spacing w:line="360" w:lineRule="exact"/>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１１</w:t>
      </w:r>
      <w:r w:rsidR="006728A1" w:rsidRPr="006155D0">
        <w:rPr>
          <w:rFonts w:ascii="ＭＳ 明朝" w:eastAsia="ＭＳ 明朝" w:hAnsi="ＭＳ 明朝" w:hint="eastAsia"/>
          <w:color w:val="000000" w:themeColor="text1"/>
          <w:sz w:val="24"/>
        </w:rPr>
        <w:t xml:space="preserve">　</w:t>
      </w:r>
      <w:r w:rsidR="00E07A1B" w:rsidRPr="006155D0">
        <w:rPr>
          <w:rFonts w:ascii="ＭＳ 明朝" w:eastAsia="ＭＳ 明朝" w:hAnsi="ＭＳ 明朝" w:hint="eastAsia"/>
          <w:color w:val="000000" w:themeColor="text1"/>
          <w:sz w:val="24"/>
        </w:rPr>
        <w:t>安全管理</w:t>
      </w:r>
    </w:p>
    <w:p w14:paraId="681202BC" w14:textId="02FB5D63" w:rsidR="00E07A1B" w:rsidRPr="006155D0" w:rsidRDefault="00E07A1B" w:rsidP="004C7212">
      <w:pPr>
        <w:adjustRightInd w:val="0"/>
        <w:snapToGrid w:val="0"/>
        <w:spacing w:line="360" w:lineRule="exact"/>
        <w:ind w:leftChars="116" w:left="952" w:hangingChars="295" w:hanging="708"/>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（１）受託者は、事故防止に</w:t>
      </w:r>
      <w:r w:rsidR="00334162" w:rsidRPr="006155D0">
        <w:rPr>
          <w:rFonts w:ascii="ＭＳ 明朝" w:eastAsia="ＭＳ 明朝" w:hAnsi="ＭＳ 明朝" w:hint="eastAsia"/>
          <w:color w:val="000000" w:themeColor="text1"/>
          <w:sz w:val="24"/>
        </w:rPr>
        <w:t>努めるとともに、受託者の責に帰すべき事由による事故について責任を負う</w:t>
      </w:r>
      <w:r w:rsidR="005D1472" w:rsidRPr="006155D0">
        <w:rPr>
          <w:rFonts w:ascii="ＭＳ 明朝" w:eastAsia="ＭＳ 明朝" w:hAnsi="ＭＳ 明朝" w:hint="eastAsia"/>
          <w:color w:val="000000" w:themeColor="text1"/>
          <w:sz w:val="24"/>
        </w:rPr>
        <w:t>ものとする</w:t>
      </w:r>
      <w:r w:rsidR="00334162" w:rsidRPr="006155D0">
        <w:rPr>
          <w:rFonts w:ascii="ＭＳ 明朝" w:eastAsia="ＭＳ 明朝" w:hAnsi="ＭＳ 明朝" w:hint="eastAsia"/>
          <w:color w:val="000000" w:themeColor="text1"/>
          <w:sz w:val="24"/>
        </w:rPr>
        <w:t>。</w:t>
      </w:r>
    </w:p>
    <w:p w14:paraId="0DF3E58E" w14:textId="546248E4" w:rsidR="00E07A1B" w:rsidRPr="006155D0" w:rsidRDefault="00E07A1B" w:rsidP="00B83A87">
      <w:pPr>
        <w:adjustRightInd w:val="0"/>
        <w:snapToGrid w:val="0"/>
        <w:spacing w:line="360" w:lineRule="exact"/>
        <w:ind w:leftChars="445" w:left="934"/>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事故発生</w:t>
      </w:r>
      <w:r w:rsidR="00334162" w:rsidRPr="006155D0">
        <w:rPr>
          <w:rFonts w:ascii="ＭＳ 明朝" w:eastAsia="ＭＳ 明朝" w:hAnsi="ＭＳ 明朝" w:hint="eastAsia"/>
          <w:color w:val="000000" w:themeColor="text1"/>
          <w:sz w:val="24"/>
        </w:rPr>
        <w:t>時は速やかに</w:t>
      </w:r>
      <w:r w:rsidRPr="006155D0">
        <w:rPr>
          <w:rFonts w:ascii="ＭＳ 明朝" w:eastAsia="ＭＳ 明朝" w:hAnsi="ＭＳ 明朝" w:hint="eastAsia"/>
          <w:color w:val="000000" w:themeColor="text1"/>
          <w:sz w:val="24"/>
        </w:rPr>
        <w:t>委託者</w:t>
      </w:r>
      <w:r w:rsidR="007A682A" w:rsidRPr="006155D0">
        <w:rPr>
          <w:rFonts w:ascii="ＭＳ 明朝" w:eastAsia="ＭＳ 明朝" w:hAnsi="ＭＳ 明朝" w:hint="eastAsia"/>
          <w:color w:val="000000" w:themeColor="text1"/>
          <w:sz w:val="24"/>
        </w:rPr>
        <w:t>へ</w:t>
      </w:r>
      <w:r w:rsidRPr="006155D0">
        <w:rPr>
          <w:rFonts w:ascii="ＭＳ 明朝" w:eastAsia="ＭＳ 明朝" w:hAnsi="ＭＳ 明朝" w:hint="eastAsia"/>
          <w:color w:val="000000" w:themeColor="text1"/>
          <w:sz w:val="24"/>
        </w:rPr>
        <w:t>報告</w:t>
      </w:r>
      <w:r w:rsidR="007A682A" w:rsidRPr="006155D0">
        <w:rPr>
          <w:rFonts w:ascii="ＭＳ 明朝" w:eastAsia="ＭＳ 明朝" w:hAnsi="ＭＳ 明朝" w:hint="eastAsia"/>
          <w:color w:val="000000" w:themeColor="text1"/>
          <w:sz w:val="24"/>
        </w:rPr>
        <w:t>すること。</w:t>
      </w:r>
    </w:p>
    <w:p w14:paraId="6D34B7EE" w14:textId="710CBFF0" w:rsidR="00E07A1B" w:rsidRPr="006155D0" w:rsidRDefault="00E07A1B" w:rsidP="00B83A87">
      <w:pPr>
        <w:adjustRightInd w:val="0"/>
        <w:snapToGrid w:val="0"/>
        <w:spacing w:line="360" w:lineRule="exact"/>
        <w:ind w:leftChars="116" w:left="772" w:hangingChars="220" w:hanging="528"/>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（２）設備</w:t>
      </w:r>
      <w:r w:rsidR="00334162" w:rsidRPr="006155D0">
        <w:rPr>
          <w:rFonts w:ascii="ＭＳ 明朝" w:eastAsia="ＭＳ 明朝" w:hAnsi="ＭＳ 明朝" w:hint="eastAsia"/>
          <w:color w:val="000000" w:themeColor="text1"/>
          <w:sz w:val="24"/>
        </w:rPr>
        <w:t>の</w:t>
      </w:r>
      <w:r w:rsidRPr="006155D0">
        <w:rPr>
          <w:rFonts w:ascii="ＭＳ 明朝" w:eastAsia="ＭＳ 明朝" w:hAnsi="ＭＳ 明朝" w:hint="eastAsia"/>
          <w:color w:val="000000" w:themeColor="text1"/>
          <w:sz w:val="24"/>
        </w:rPr>
        <w:t>破損又は</w:t>
      </w:r>
      <w:r w:rsidR="007A682A" w:rsidRPr="006155D0">
        <w:rPr>
          <w:rFonts w:ascii="ＭＳ 明朝" w:eastAsia="ＭＳ 明朝" w:hAnsi="ＭＳ 明朝" w:hint="eastAsia"/>
          <w:color w:val="000000" w:themeColor="text1"/>
          <w:sz w:val="24"/>
        </w:rPr>
        <w:t>異常を</w:t>
      </w:r>
      <w:r w:rsidRPr="006155D0">
        <w:rPr>
          <w:rFonts w:ascii="ＭＳ 明朝" w:eastAsia="ＭＳ 明朝" w:hAnsi="ＭＳ 明朝" w:hint="eastAsia"/>
          <w:color w:val="000000" w:themeColor="text1"/>
          <w:sz w:val="24"/>
        </w:rPr>
        <w:t>発見した</w:t>
      </w:r>
      <w:r w:rsidR="007A682A" w:rsidRPr="006155D0">
        <w:rPr>
          <w:rFonts w:ascii="ＭＳ 明朝" w:eastAsia="ＭＳ 明朝" w:hAnsi="ＭＳ 明朝" w:hint="eastAsia"/>
          <w:color w:val="000000" w:themeColor="text1"/>
          <w:sz w:val="24"/>
        </w:rPr>
        <w:t>場合</w:t>
      </w:r>
      <w:r w:rsidRPr="006155D0">
        <w:rPr>
          <w:rFonts w:ascii="ＭＳ 明朝" w:eastAsia="ＭＳ 明朝" w:hAnsi="ＭＳ 明朝" w:hint="eastAsia"/>
          <w:color w:val="000000" w:themeColor="text1"/>
          <w:sz w:val="24"/>
        </w:rPr>
        <w:t>は、</w:t>
      </w:r>
      <w:r w:rsidR="007A682A" w:rsidRPr="006155D0">
        <w:rPr>
          <w:rFonts w:ascii="ＭＳ 明朝" w:eastAsia="ＭＳ 明朝" w:hAnsi="ＭＳ 明朝" w:hint="eastAsia"/>
          <w:color w:val="000000" w:themeColor="text1"/>
          <w:sz w:val="24"/>
        </w:rPr>
        <w:t>速やかに報告し</w:t>
      </w:r>
      <w:r w:rsidR="005D1472" w:rsidRPr="006155D0">
        <w:rPr>
          <w:rFonts w:ascii="ＭＳ 明朝" w:eastAsia="ＭＳ 明朝" w:hAnsi="ＭＳ 明朝" w:hint="eastAsia"/>
          <w:color w:val="000000" w:themeColor="text1"/>
          <w:sz w:val="24"/>
        </w:rPr>
        <w:t>、</w:t>
      </w:r>
      <w:r w:rsidR="007A682A" w:rsidRPr="006155D0">
        <w:rPr>
          <w:rFonts w:ascii="ＭＳ 明朝" w:eastAsia="ＭＳ 明朝" w:hAnsi="ＭＳ 明朝" w:hint="eastAsia"/>
          <w:color w:val="000000" w:themeColor="text1"/>
          <w:sz w:val="24"/>
        </w:rPr>
        <w:t>適切に対応すること。</w:t>
      </w:r>
    </w:p>
    <w:p w14:paraId="26E83516" w14:textId="7047AA16" w:rsidR="009D6670" w:rsidRPr="006155D0" w:rsidRDefault="009D6670" w:rsidP="00B83A87">
      <w:pPr>
        <w:adjustRightInd w:val="0"/>
        <w:snapToGrid w:val="0"/>
        <w:spacing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（３）定期的に安全パトロールを実施すること。</w:t>
      </w:r>
    </w:p>
    <w:bookmarkEnd w:id="2"/>
    <w:p w14:paraId="37631EAD" w14:textId="77777777" w:rsidR="007A682A" w:rsidRPr="006155D0" w:rsidRDefault="007A682A" w:rsidP="00B83A87">
      <w:pPr>
        <w:adjustRightInd w:val="0"/>
        <w:snapToGrid w:val="0"/>
        <w:spacing w:line="360" w:lineRule="exact"/>
        <w:rPr>
          <w:rFonts w:ascii="ＭＳ 明朝" w:eastAsia="ＭＳ 明朝" w:hAnsi="ＭＳ 明朝"/>
          <w:color w:val="000000" w:themeColor="text1"/>
          <w:sz w:val="24"/>
        </w:rPr>
      </w:pPr>
    </w:p>
    <w:p w14:paraId="496D5F5D" w14:textId="14A5CAD6" w:rsidR="009C53F0" w:rsidRPr="006155D0" w:rsidRDefault="009C53F0" w:rsidP="00B83A87">
      <w:pPr>
        <w:adjustRightInd w:val="0"/>
        <w:snapToGrid w:val="0"/>
        <w:spacing w:line="360" w:lineRule="exact"/>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１２</w:t>
      </w:r>
      <w:r w:rsidR="006728A1" w:rsidRPr="006155D0">
        <w:rPr>
          <w:rFonts w:ascii="ＭＳ 明朝" w:eastAsia="ＭＳ 明朝" w:hAnsi="ＭＳ 明朝" w:hint="eastAsia"/>
          <w:color w:val="000000" w:themeColor="text1"/>
          <w:sz w:val="24"/>
        </w:rPr>
        <w:t xml:space="preserve">　</w:t>
      </w:r>
      <w:r w:rsidR="00325EE3" w:rsidRPr="006155D0">
        <w:rPr>
          <w:rFonts w:ascii="ＭＳ 明朝" w:eastAsia="ＭＳ 明朝" w:hAnsi="ＭＳ 明朝" w:hint="eastAsia"/>
          <w:color w:val="000000" w:themeColor="text1"/>
          <w:sz w:val="24"/>
        </w:rPr>
        <w:t>提出書類</w:t>
      </w:r>
    </w:p>
    <w:p w14:paraId="4DEF4CCF" w14:textId="709CAFC2" w:rsidR="009C53F0" w:rsidRPr="006155D0" w:rsidRDefault="008B067D" w:rsidP="00B83A87">
      <w:pPr>
        <w:adjustRightInd w:val="0"/>
        <w:snapToGrid w:val="0"/>
        <w:spacing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（１）</w:t>
      </w:r>
      <w:r w:rsidR="009C53F0" w:rsidRPr="006155D0">
        <w:rPr>
          <w:rFonts w:ascii="ＭＳ 明朝" w:eastAsia="ＭＳ 明朝" w:hAnsi="ＭＳ 明朝"/>
          <w:color w:val="000000" w:themeColor="text1"/>
          <w:sz w:val="24"/>
        </w:rPr>
        <w:t>受託者は、次に掲げる書面を、委託者が指定する期日までに提出すること。</w:t>
      </w:r>
    </w:p>
    <w:p w14:paraId="5E2989ED" w14:textId="752FA1DE" w:rsidR="006C6CC9" w:rsidRPr="006155D0" w:rsidRDefault="008B067D" w:rsidP="00B83A87">
      <w:pPr>
        <w:adjustRightInd w:val="0"/>
        <w:snapToGrid w:val="0"/>
        <w:spacing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 xml:space="preserve">　　</w:t>
      </w:r>
      <w:r w:rsidR="006C6CC9" w:rsidRPr="006155D0">
        <w:rPr>
          <w:rFonts w:ascii="ＭＳ 明朝" w:eastAsia="ＭＳ 明朝" w:hAnsi="ＭＳ 明朝" w:hint="eastAsia"/>
          <w:color w:val="000000" w:themeColor="text1"/>
          <w:sz w:val="24"/>
        </w:rPr>
        <w:t>ア</w:t>
      </w:r>
      <w:r w:rsidRPr="006155D0">
        <w:rPr>
          <w:rFonts w:ascii="ＭＳ 明朝" w:eastAsia="ＭＳ 明朝" w:hAnsi="ＭＳ 明朝" w:hint="eastAsia"/>
          <w:color w:val="000000" w:themeColor="text1"/>
          <w:sz w:val="24"/>
        </w:rPr>
        <w:t xml:space="preserve">　</w:t>
      </w:r>
      <w:r w:rsidR="006C6CC9" w:rsidRPr="006155D0">
        <w:rPr>
          <w:rFonts w:ascii="ＭＳ 明朝" w:eastAsia="ＭＳ 明朝" w:hAnsi="ＭＳ 明朝"/>
          <w:color w:val="000000" w:themeColor="text1"/>
          <w:sz w:val="24"/>
        </w:rPr>
        <w:t>労働社会保険諸法令遵守状況確認用書面</w:t>
      </w:r>
    </w:p>
    <w:p w14:paraId="7A9D2F55" w14:textId="0927F91B" w:rsidR="006C6CC9" w:rsidRPr="006155D0" w:rsidRDefault="00875783" w:rsidP="00B83A87">
      <w:pPr>
        <w:adjustRightInd w:val="0"/>
        <w:snapToGrid w:val="0"/>
        <w:spacing w:line="360" w:lineRule="exact"/>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 xml:space="preserve">　　　（ア）</w:t>
      </w:r>
      <w:r w:rsidR="008B067D" w:rsidRPr="006155D0">
        <w:rPr>
          <w:rFonts w:ascii="ＭＳ 明朝" w:eastAsia="ＭＳ 明朝" w:hAnsi="ＭＳ 明朝" w:hint="eastAsia"/>
          <w:color w:val="000000" w:themeColor="text1"/>
          <w:sz w:val="24"/>
        </w:rPr>
        <w:t xml:space="preserve">　</w:t>
      </w:r>
      <w:r w:rsidR="006C6CC9" w:rsidRPr="006155D0">
        <w:rPr>
          <w:rFonts w:ascii="ＭＳ 明朝" w:eastAsia="ＭＳ 明朝" w:hAnsi="ＭＳ 明朝" w:hint="eastAsia"/>
          <w:color w:val="000000" w:themeColor="text1"/>
          <w:sz w:val="24"/>
        </w:rPr>
        <w:t>業務従事者名簿及び業務従事者配置計画書</w:t>
      </w:r>
    </w:p>
    <w:p w14:paraId="45BAADB4" w14:textId="3F6AA242" w:rsidR="006C6CC9" w:rsidRPr="006155D0" w:rsidRDefault="006C6CC9" w:rsidP="004C7212">
      <w:pPr>
        <w:adjustRightInd w:val="0"/>
        <w:snapToGrid w:val="0"/>
        <w:spacing w:line="360" w:lineRule="exact"/>
        <w:ind w:leftChars="806" w:left="1693" w:firstLineChars="6" w:firstLine="14"/>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業務対象施設に日常的に従事（常駐）する労働者（以下「労働者」という。）の把握とともに、労働者の配置計画及び社会保険加入義務を確認するため、「業務従事者名簿」及び「業務従事者配置計画書」を、業務の履行開始日の前日までに提出すること。また、労働者が変更となる場合には、その都度、「業務従事者名簿」を、変更後の労働者が従事する日の前日までに提出すること。</w:t>
      </w:r>
    </w:p>
    <w:p w14:paraId="25A6B7FF" w14:textId="537FF538" w:rsidR="006C6CC9" w:rsidRPr="006155D0" w:rsidRDefault="008B067D" w:rsidP="00B83A87">
      <w:pPr>
        <w:adjustRightInd w:val="0"/>
        <w:snapToGrid w:val="0"/>
        <w:spacing w:line="360" w:lineRule="exact"/>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 xml:space="preserve">　　　</w:t>
      </w:r>
      <w:r w:rsidR="006C6CC9" w:rsidRPr="006155D0">
        <w:rPr>
          <w:rFonts w:ascii="ＭＳ 明朝" w:eastAsia="ＭＳ 明朝" w:hAnsi="ＭＳ 明朝" w:hint="eastAsia"/>
          <w:color w:val="000000" w:themeColor="text1"/>
          <w:sz w:val="24"/>
        </w:rPr>
        <w:t>（イ）</w:t>
      </w:r>
      <w:r w:rsidR="00F5238C" w:rsidRPr="006155D0">
        <w:rPr>
          <w:rFonts w:ascii="ＭＳ 明朝" w:eastAsia="ＭＳ 明朝" w:hAnsi="ＭＳ 明朝" w:hint="eastAsia"/>
          <w:color w:val="000000" w:themeColor="text1"/>
          <w:sz w:val="24"/>
        </w:rPr>
        <w:t xml:space="preserve">　</w:t>
      </w:r>
      <w:r w:rsidR="006C6CC9" w:rsidRPr="006155D0">
        <w:rPr>
          <w:rFonts w:ascii="ＭＳ 明朝" w:eastAsia="ＭＳ 明朝" w:hAnsi="ＭＳ 明朝" w:hint="eastAsia"/>
          <w:color w:val="000000" w:themeColor="text1"/>
          <w:sz w:val="24"/>
        </w:rPr>
        <w:t>業務従事者健康診断受診等状況報告書</w:t>
      </w:r>
    </w:p>
    <w:p w14:paraId="3ACFF7CC" w14:textId="0B4A1729" w:rsidR="006C6CC9" w:rsidRPr="006155D0" w:rsidRDefault="006C6CC9" w:rsidP="004C7212">
      <w:pPr>
        <w:adjustRightInd w:val="0"/>
        <w:snapToGrid w:val="0"/>
        <w:spacing w:line="360" w:lineRule="exact"/>
        <w:ind w:leftChars="815" w:left="1723" w:hangingChars="5" w:hanging="12"/>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労働者（上記（ア）の「業務従事者名簿」により報告のあった労働者）の健康診断受診等状況を確認するため、「業務従事者健康診断受診等状況報告書」を、当該報告事項確定後から履行期間終了日までの間に提出すること。なお、複数年契約のものにあっては、履行期間内において、</w:t>
      </w:r>
      <w:r w:rsidR="00741200" w:rsidRPr="006155D0">
        <w:rPr>
          <w:rFonts w:ascii="ＭＳ 明朝" w:eastAsia="ＭＳ 明朝" w:hAnsi="ＭＳ 明朝" w:hint="eastAsia"/>
          <w:color w:val="000000" w:themeColor="text1"/>
          <w:sz w:val="24"/>
        </w:rPr>
        <w:t xml:space="preserve">1 </w:t>
      </w:r>
      <w:r w:rsidRPr="006155D0">
        <w:rPr>
          <w:rFonts w:ascii="ＭＳ 明朝" w:eastAsia="ＭＳ 明朝" w:hAnsi="ＭＳ 明朝" w:hint="eastAsia"/>
          <w:color w:val="000000" w:themeColor="text1"/>
          <w:sz w:val="24"/>
        </w:rPr>
        <w:t>年毎に</w:t>
      </w:r>
      <w:r w:rsidR="00741200" w:rsidRPr="006155D0">
        <w:rPr>
          <w:rFonts w:ascii="ＭＳ 明朝" w:eastAsia="ＭＳ 明朝" w:hAnsi="ＭＳ 明朝" w:hint="eastAsia"/>
          <w:color w:val="000000" w:themeColor="text1"/>
          <w:sz w:val="24"/>
        </w:rPr>
        <w:lastRenderedPageBreak/>
        <w:t xml:space="preserve">1 </w:t>
      </w:r>
      <w:r w:rsidRPr="006155D0">
        <w:rPr>
          <w:rFonts w:ascii="ＭＳ 明朝" w:eastAsia="ＭＳ 明朝" w:hAnsi="ＭＳ 明朝" w:hint="eastAsia"/>
          <w:color w:val="000000" w:themeColor="text1"/>
          <w:sz w:val="24"/>
        </w:rPr>
        <w:t>回当該書類を提出すること。</w:t>
      </w:r>
    </w:p>
    <w:p w14:paraId="5762315D" w14:textId="0C5FFF36" w:rsidR="006C6CC9" w:rsidRPr="006155D0" w:rsidRDefault="008B067D" w:rsidP="00B83A87">
      <w:pPr>
        <w:adjustRightInd w:val="0"/>
        <w:snapToGrid w:val="0"/>
        <w:spacing w:line="360" w:lineRule="exact"/>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 xml:space="preserve">　　　</w:t>
      </w:r>
      <w:r w:rsidR="006C6CC9" w:rsidRPr="006155D0">
        <w:rPr>
          <w:rFonts w:ascii="ＭＳ 明朝" w:eastAsia="ＭＳ 明朝" w:hAnsi="ＭＳ 明朝" w:hint="eastAsia"/>
          <w:color w:val="000000" w:themeColor="text1"/>
          <w:sz w:val="24"/>
        </w:rPr>
        <w:t>（ウ）</w:t>
      </w:r>
      <w:r w:rsidR="00F5238C" w:rsidRPr="006155D0">
        <w:rPr>
          <w:rFonts w:ascii="ＭＳ 明朝" w:eastAsia="ＭＳ 明朝" w:hAnsi="ＭＳ 明朝" w:hint="eastAsia"/>
          <w:color w:val="000000" w:themeColor="text1"/>
          <w:sz w:val="24"/>
        </w:rPr>
        <w:t xml:space="preserve">　</w:t>
      </w:r>
      <w:r w:rsidR="006C6CC9" w:rsidRPr="006155D0">
        <w:rPr>
          <w:rFonts w:ascii="ＭＳ 明朝" w:eastAsia="ＭＳ 明朝" w:hAnsi="ＭＳ 明朝" w:hint="eastAsia"/>
          <w:color w:val="000000" w:themeColor="text1"/>
          <w:sz w:val="24"/>
        </w:rPr>
        <w:t>業務従事者支給賃金状況報告書</w:t>
      </w:r>
    </w:p>
    <w:p w14:paraId="0655FBC7" w14:textId="787AC478" w:rsidR="006C6CC9" w:rsidRPr="006155D0" w:rsidRDefault="006C6CC9" w:rsidP="004C7212">
      <w:pPr>
        <w:adjustRightInd w:val="0"/>
        <w:snapToGrid w:val="0"/>
        <w:spacing w:line="360" w:lineRule="exact"/>
        <w:ind w:leftChars="800" w:left="1680" w:firstLineChars="12" w:firstLine="29"/>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労働者の支給賃金状況を確認するため、年</w:t>
      </w:r>
      <w:r w:rsidR="00741200" w:rsidRPr="006155D0">
        <w:rPr>
          <w:rFonts w:ascii="ＭＳ 明朝" w:eastAsia="ＭＳ 明朝" w:hAnsi="ＭＳ 明朝" w:hint="eastAsia"/>
          <w:color w:val="000000" w:themeColor="text1"/>
          <w:sz w:val="24"/>
        </w:rPr>
        <w:t xml:space="preserve">1 </w:t>
      </w:r>
      <w:r w:rsidRPr="006155D0">
        <w:rPr>
          <w:rFonts w:ascii="ＭＳ 明朝" w:eastAsia="ＭＳ 明朝" w:hAnsi="ＭＳ 明朝" w:hint="eastAsia"/>
          <w:color w:val="000000" w:themeColor="text1"/>
          <w:sz w:val="24"/>
        </w:rPr>
        <w:t>回、委託者が指定する期日までに、「業務従事者支給賃金状況報告書」を提出すること。</w:t>
      </w:r>
    </w:p>
    <w:p w14:paraId="5AAB59F8" w14:textId="118F2B77" w:rsidR="006C6CC9" w:rsidRPr="006155D0" w:rsidRDefault="00875783" w:rsidP="00B83A87">
      <w:pPr>
        <w:adjustRightInd w:val="0"/>
        <w:snapToGrid w:val="0"/>
        <w:spacing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 xml:space="preserve">　　</w:t>
      </w:r>
      <w:r w:rsidR="006C6CC9" w:rsidRPr="006155D0">
        <w:rPr>
          <w:rFonts w:ascii="ＭＳ 明朝" w:eastAsia="ＭＳ 明朝" w:hAnsi="ＭＳ 明朝" w:hint="eastAsia"/>
          <w:color w:val="000000" w:themeColor="text1"/>
          <w:sz w:val="24"/>
        </w:rPr>
        <w:t>イ</w:t>
      </w:r>
      <w:r w:rsidR="00F5238C" w:rsidRPr="006155D0">
        <w:rPr>
          <w:rFonts w:ascii="ＭＳ 明朝" w:eastAsia="ＭＳ 明朝" w:hAnsi="ＭＳ 明朝" w:hint="eastAsia"/>
          <w:color w:val="000000" w:themeColor="text1"/>
          <w:sz w:val="24"/>
        </w:rPr>
        <w:t xml:space="preserve">　</w:t>
      </w:r>
      <w:r w:rsidR="006C6CC9" w:rsidRPr="006155D0">
        <w:rPr>
          <w:rFonts w:ascii="ＭＳ 明朝" w:eastAsia="ＭＳ 明朝" w:hAnsi="ＭＳ 明朝"/>
          <w:color w:val="000000" w:themeColor="text1"/>
          <w:sz w:val="24"/>
        </w:rPr>
        <w:t>業務費内訳書、業務従事者賃金支給計画書及び社会保険料事業主負担分調書</w:t>
      </w:r>
    </w:p>
    <w:p w14:paraId="7FB357B0" w14:textId="7BEB2E9F" w:rsidR="006C6CC9" w:rsidRPr="006155D0" w:rsidRDefault="006C6CC9" w:rsidP="00B83A87">
      <w:pPr>
        <w:adjustRightInd w:val="0"/>
        <w:snapToGrid w:val="0"/>
        <w:spacing w:line="360" w:lineRule="exact"/>
        <w:ind w:leftChars="371" w:left="779" w:firstLineChars="128" w:firstLine="307"/>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契約金額に対する積算根拠</w:t>
      </w:r>
      <w:r w:rsidRPr="006155D0">
        <w:rPr>
          <w:rFonts w:ascii="ＭＳ 明朝" w:eastAsia="ＭＳ 明朝" w:hAnsi="ＭＳ 明朝"/>
          <w:color w:val="000000" w:themeColor="text1"/>
          <w:sz w:val="24"/>
        </w:rPr>
        <w:t>(積算内訳)として、契約締結後直ちに、「業務費内訳書」、「業</w:t>
      </w:r>
      <w:r w:rsidRPr="006155D0">
        <w:rPr>
          <w:rFonts w:ascii="ＭＳ 明朝" w:eastAsia="ＭＳ 明朝" w:hAnsi="ＭＳ 明朝" w:hint="eastAsia"/>
          <w:color w:val="000000" w:themeColor="text1"/>
          <w:sz w:val="24"/>
        </w:rPr>
        <w:t>務従事者賃金支給計画書」及び「社会保険料事業主負担分調書」を記載要領に沿って作成し提出すること。</w:t>
      </w:r>
    </w:p>
    <w:p w14:paraId="479E1204" w14:textId="168BB383" w:rsidR="006C6CC9" w:rsidRPr="006155D0" w:rsidRDefault="008A6FF8" w:rsidP="00B83A87">
      <w:pPr>
        <w:adjustRightInd w:val="0"/>
        <w:snapToGrid w:val="0"/>
        <w:spacing w:beforeLines="50" w:before="120" w:line="360" w:lineRule="exact"/>
        <w:ind w:leftChars="116" w:left="772" w:hangingChars="220" w:hanging="528"/>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（２）</w:t>
      </w:r>
      <w:r w:rsidR="006C6CC9" w:rsidRPr="006155D0">
        <w:rPr>
          <w:rFonts w:ascii="ＭＳ 明朝" w:eastAsia="ＭＳ 明朝" w:hAnsi="ＭＳ 明朝"/>
          <w:color w:val="000000" w:themeColor="text1"/>
          <w:sz w:val="24"/>
        </w:rPr>
        <w:t>受託者は、上記</w:t>
      </w:r>
      <w:r w:rsidR="00741200" w:rsidRPr="006155D0">
        <w:rPr>
          <w:rFonts w:ascii="ＭＳ 明朝" w:eastAsia="ＭＳ 明朝" w:hAnsi="ＭＳ 明朝" w:hint="eastAsia"/>
          <w:color w:val="000000" w:themeColor="text1"/>
          <w:sz w:val="24"/>
        </w:rPr>
        <w:t>(1)</w:t>
      </w:r>
      <w:r w:rsidR="006C6CC9" w:rsidRPr="006155D0">
        <w:rPr>
          <w:rFonts w:ascii="ＭＳ 明朝" w:eastAsia="ＭＳ 明朝" w:hAnsi="ＭＳ 明朝" w:hint="eastAsia"/>
          <w:color w:val="000000" w:themeColor="text1"/>
          <w:sz w:val="24"/>
        </w:rPr>
        <w:t>の書面での確認において疑義が生じた場合にあっては、上記</w:t>
      </w:r>
      <w:r w:rsidR="00741200" w:rsidRPr="006155D0">
        <w:rPr>
          <w:rFonts w:ascii="ＭＳ 明朝" w:eastAsia="ＭＳ 明朝" w:hAnsi="ＭＳ 明朝" w:hint="eastAsia"/>
          <w:color w:val="000000" w:themeColor="text1"/>
          <w:sz w:val="24"/>
        </w:rPr>
        <w:t>(1)</w:t>
      </w:r>
      <w:r w:rsidR="006C6CC9" w:rsidRPr="006155D0">
        <w:rPr>
          <w:rFonts w:ascii="ＭＳ 明朝" w:eastAsia="ＭＳ 明朝" w:hAnsi="ＭＳ 明朝" w:hint="eastAsia"/>
          <w:color w:val="000000" w:themeColor="text1"/>
          <w:sz w:val="24"/>
        </w:rPr>
        <w:t>の書面のほか、契約約款第</w:t>
      </w:r>
      <w:r w:rsidR="00741200" w:rsidRPr="006155D0">
        <w:rPr>
          <w:rFonts w:ascii="ＭＳ 明朝" w:eastAsia="ＭＳ 明朝" w:hAnsi="ＭＳ 明朝" w:hint="eastAsia"/>
          <w:color w:val="000000" w:themeColor="text1"/>
          <w:sz w:val="24"/>
        </w:rPr>
        <w:t>〇</w:t>
      </w:r>
      <w:r w:rsidR="006C6CC9" w:rsidRPr="006155D0">
        <w:rPr>
          <w:rFonts w:ascii="ＭＳ 明朝" w:eastAsia="ＭＳ 明朝" w:hAnsi="ＭＳ 明朝"/>
          <w:color w:val="000000" w:themeColor="text1"/>
          <w:sz w:val="24"/>
        </w:rPr>
        <w:t>条第</w:t>
      </w:r>
      <w:r w:rsidR="00741200" w:rsidRPr="006155D0">
        <w:rPr>
          <w:rFonts w:ascii="ＭＳ 明朝" w:eastAsia="ＭＳ 明朝" w:hAnsi="ＭＳ 明朝" w:hint="eastAsia"/>
          <w:color w:val="000000" w:themeColor="text1"/>
          <w:sz w:val="24"/>
        </w:rPr>
        <w:t>〇</w:t>
      </w:r>
      <w:r w:rsidR="006C6CC9" w:rsidRPr="006155D0">
        <w:rPr>
          <w:rFonts w:ascii="ＭＳ 明朝" w:eastAsia="ＭＳ 明朝" w:hAnsi="ＭＳ 明朝"/>
          <w:color w:val="000000" w:themeColor="text1"/>
          <w:sz w:val="24"/>
        </w:rPr>
        <w:t>項の規定に基づき、受託者が保管する雇用契約書、賃金台帳、出</w:t>
      </w:r>
      <w:r w:rsidR="006C6CC9" w:rsidRPr="006155D0">
        <w:rPr>
          <w:rFonts w:ascii="ＭＳ 明朝" w:eastAsia="ＭＳ 明朝" w:hAnsi="ＭＳ 明朝" w:hint="eastAsia"/>
          <w:color w:val="000000" w:themeColor="text1"/>
          <w:sz w:val="24"/>
        </w:rPr>
        <w:t>勤簿その他の労務管理に係る書類を、委託者が指定する期日及び場所において、委託者が確認できる状態にすること。</w:t>
      </w:r>
    </w:p>
    <w:p w14:paraId="279486E3" w14:textId="4C6086DE" w:rsidR="008A6FF8" w:rsidRPr="006155D0" w:rsidRDefault="008A6FF8" w:rsidP="00B83A87">
      <w:pPr>
        <w:adjustRightInd w:val="0"/>
        <w:snapToGrid w:val="0"/>
        <w:spacing w:beforeLines="50" w:before="120" w:line="360" w:lineRule="exact"/>
        <w:ind w:leftChars="100" w:left="690" w:hangingChars="200" w:hanging="48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（３）直接雇用関係を証する書面</w:t>
      </w:r>
    </w:p>
    <w:p w14:paraId="60F88BAD" w14:textId="0CDD89D6" w:rsidR="001C23D8" w:rsidRPr="006155D0" w:rsidRDefault="008A6FF8" w:rsidP="00B83A87">
      <w:pPr>
        <w:adjustRightInd w:val="0"/>
        <w:snapToGrid w:val="0"/>
        <w:spacing w:line="360" w:lineRule="exact"/>
        <w:ind w:leftChars="371" w:left="779"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業務責任者及び</w:t>
      </w:r>
      <w:r w:rsidR="00382F25" w:rsidRPr="006155D0">
        <w:rPr>
          <w:rFonts w:ascii="ＭＳ 明朝" w:eastAsia="ＭＳ 明朝" w:hAnsi="ＭＳ 明朝" w:hint="eastAsia"/>
          <w:color w:val="000000" w:themeColor="text1"/>
          <w:sz w:val="24"/>
        </w:rPr>
        <w:t>上記8 (</w:t>
      </w:r>
      <w:r w:rsidR="00BA4446" w:rsidRPr="006155D0">
        <w:rPr>
          <w:rFonts w:ascii="ＭＳ 明朝" w:eastAsia="ＭＳ 明朝" w:hAnsi="ＭＳ 明朝" w:hint="eastAsia"/>
          <w:color w:val="000000" w:themeColor="text1"/>
          <w:sz w:val="24"/>
        </w:rPr>
        <w:t>2</w:t>
      </w:r>
      <w:r w:rsidR="00382F25" w:rsidRPr="006155D0">
        <w:rPr>
          <w:rFonts w:ascii="ＭＳ 明朝" w:eastAsia="ＭＳ 明朝" w:hAnsi="ＭＳ 明朝" w:hint="eastAsia"/>
          <w:color w:val="000000" w:themeColor="text1"/>
          <w:sz w:val="24"/>
        </w:rPr>
        <w:t>)</w:t>
      </w:r>
      <w:r w:rsidR="00D074E1" w:rsidRPr="006155D0">
        <w:rPr>
          <w:rFonts w:ascii="ＭＳ 明朝" w:eastAsia="ＭＳ 明朝" w:hAnsi="ＭＳ 明朝" w:hint="eastAsia"/>
          <w:color w:val="000000" w:themeColor="text1"/>
          <w:sz w:val="24"/>
        </w:rPr>
        <w:t>の</w:t>
      </w:r>
      <w:r w:rsidRPr="006155D0">
        <w:rPr>
          <w:rFonts w:ascii="ＭＳ 明朝" w:eastAsia="ＭＳ 明朝" w:hAnsi="ＭＳ 明朝" w:hint="eastAsia"/>
          <w:color w:val="000000" w:themeColor="text1"/>
          <w:sz w:val="24"/>
        </w:rPr>
        <w:t>ポストに従事する業務従事者</w:t>
      </w:r>
      <w:r w:rsidR="00BA4446" w:rsidRPr="006155D0">
        <w:rPr>
          <w:rFonts w:ascii="ＭＳ 明朝" w:eastAsia="ＭＳ 明朝" w:hAnsi="ＭＳ 明朝" w:hint="eastAsia"/>
          <w:color w:val="000000" w:themeColor="text1"/>
          <w:sz w:val="24"/>
        </w:rPr>
        <w:t>が受託者</w:t>
      </w:r>
      <w:r w:rsidRPr="006155D0">
        <w:rPr>
          <w:rFonts w:ascii="ＭＳ 明朝" w:eastAsia="ＭＳ 明朝" w:hAnsi="ＭＳ 明朝" w:hint="eastAsia"/>
          <w:color w:val="000000" w:themeColor="text1"/>
          <w:sz w:val="24"/>
        </w:rPr>
        <w:t>との直接雇用関係を証する書面（雇用証明書、健康保険証の写し等）を、業務の履行開始日の前日までに提出すること。また、業務責任者及び</w:t>
      </w:r>
      <w:bookmarkStart w:id="3" w:name="_Hlk217572720"/>
      <w:r w:rsidRPr="006155D0">
        <w:rPr>
          <w:rFonts w:ascii="ＭＳ 明朝" w:eastAsia="ＭＳ 明朝" w:hAnsi="ＭＳ 明朝" w:hint="eastAsia"/>
          <w:color w:val="000000" w:themeColor="text1"/>
          <w:sz w:val="24"/>
        </w:rPr>
        <w:t>上記</w:t>
      </w:r>
      <w:r w:rsidR="00D074E1" w:rsidRPr="006155D0">
        <w:rPr>
          <w:rFonts w:ascii="ＭＳ 明朝" w:eastAsia="ＭＳ 明朝" w:hAnsi="ＭＳ 明朝" w:hint="eastAsia"/>
          <w:color w:val="000000" w:themeColor="text1"/>
          <w:sz w:val="24"/>
        </w:rPr>
        <w:t>8</w:t>
      </w:r>
      <w:r w:rsidR="00382F25" w:rsidRPr="006155D0">
        <w:rPr>
          <w:rFonts w:ascii="ＭＳ 明朝" w:eastAsia="ＭＳ 明朝" w:hAnsi="ＭＳ 明朝" w:hint="eastAsia"/>
          <w:color w:val="000000" w:themeColor="text1"/>
          <w:sz w:val="24"/>
        </w:rPr>
        <w:t xml:space="preserve"> (</w:t>
      </w:r>
      <w:r w:rsidR="00BA4446" w:rsidRPr="006155D0">
        <w:rPr>
          <w:rFonts w:ascii="ＭＳ 明朝" w:eastAsia="ＭＳ 明朝" w:hAnsi="ＭＳ 明朝" w:hint="eastAsia"/>
          <w:color w:val="000000" w:themeColor="text1"/>
          <w:sz w:val="24"/>
        </w:rPr>
        <w:t>2</w:t>
      </w:r>
      <w:r w:rsidR="00382F25" w:rsidRPr="006155D0">
        <w:rPr>
          <w:rFonts w:ascii="ＭＳ 明朝" w:eastAsia="ＭＳ 明朝" w:hAnsi="ＭＳ 明朝" w:hint="eastAsia"/>
          <w:color w:val="000000" w:themeColor="text1"/>
          <w:sz w:val="24"/>
        </w:rPr>
        <w:t>)</w:t>
      </w:r>
      <w:bookmarkEnd w:id="3"/>
      <w:r w:rsidRPr="006155D0">
        <w:rPr>
          <w:rFonts w:ascii="ＭＳ 明朝" w:eastAsia="ＭＳ 明朝" w:hAnsi="ＭＳ 明朝" w:hint="eastAsia"/>
          <w:color w:val="000000" w:themeColor="text1"/>
          <w:sz w:val="24"/>
        </w:rPr>
        <w:t>のポストに従事する業務従事者が変更となる場合には、その都度、変更する日の前日までに提出すること。</w:t>
      </w:r>
    </w:p>
    <w:p w14:paraId="3ECB6442" w14:textId="2E22C67F" w:rsidR="00F26BBC" w:rsidRPr="006155D0" w:rsidRDefault="008A6FF8" w:rsidP="00B83A87">
      <w:pPr>
        <w:adjustRightInd w:val="0"/>
        <w:snapToGrid w:val="0"/>
        <w:spacing w:beforeLines="50" w:before="120"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（４）</w:t>
      </w:r>
      <w:r w:rsidR="00F26BBC" w:rsidRPr="006155D0">
        <w:rPr>
          <w:rFonts w:ascii="ＭＳ 明朝" w:eastAsia="ＭＳ 明朝" w:hAnsi="ＭＳ 明朝"/>
          <w:color w:val="000000" w:themeColor="text1"/>
          <w:sz w:val="24"/>
        </w:rPr>
        <w:t>有資格者である旨の確認書類</w:t>
      </w:r>
    </w:p>
    <w:p w14:paraId="63646338" w14:textId="77850FC5" w:rsidR="00F26BBC" w:rsidRPr="006155D0" w:rsidRDefault="00647941" w:rsidP="00B83A87">
      <w:pPr>
        <w:adjustRightInd w:val="0"/>
        <w:snapToGrid w:val="0"/>
        <w:spacing w:line="360" w:lineRule="exact"/>
        <w:ind w:leftChars="371" w:left="779"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業務責任者及び</w:t>
      </w:r>
      <w:r w:rsidR="00F26BBC" w:rsidRPr="006155D0">
        <w:rPr>
          <w:rFonts w:ascii="ＭＳ 明朝" w:eastAsia="ＭＳ 明朝" w:hAnsi="ＭＳ 明朝" w:hint="eastAsia"/>
          <w:color w:val="000000" w:themeColor="text1"/>
          <w:sz w:val="24"/>
        </w:rPr>
        <w:t>業務従事者の資格を確認するため、</w:t>
      </w:r>
      <w:r w:rsidR="00382F25" w:rsidRPr="006155D0">
        <w:rPr>
          <w:rFonts w:ascii="ＭＳ 明朝" w:eastAsia="ＭＳ 明朝" w:hAnsi="ＭＳ 明朝" w:hint="eastAsia"/>
          <w:color w:val="000000" w:themeColor="text1"/>
          <w:sz w:val="24"/>
        </w:rPr>
        <w:t>上記8 (1)</w:t>
      </w:r>
      <w:r w:rsidR="008A6FF8" w:rsidRPr="006155D0">
        <w:rPr>
          <w:rFonts w:ascii="ＭＳ 明朝" w:eastAsia="ＭＳ 明朝" w:hAnsi="ＭＳ 明朝" w:hint="eastAsia"/>
          <w:color w:val="000000" w:themeColor="text1"/>
          <w:sz w:val="24"/>
        </w:rPr>
        <w:t>、(</w:t>
      </w:r>
      <w:r w:rsidR="00BA4446" w:rsidRPr="006155D0">
        <w:rPr>
          <w:rFonts w:ascii="ＭＳ 明朝" w:eastAsia="ＭＳ 明朝" w:hAnsi="ＭＳ 明朝" w:hint="eastAsia"/>
          <w:color w:val="000000" w:themeColor="text1"/>
          <w:sz w:val="24"/>
        </w:rPr>
        <w:t>3</w:t>
      </w:r>
      <w:r w:rsidR="008A6FF8" w:rsidRPr="006155D0">
        <w:rPr>
          <w:rFonts w:ascii="ＭＳ 明朝" w:eastAsia="ＭＳ 明朝" w:hAnsi="ＭＳ 明朝" w:hint="eastAsia"/>
          <w:color w:val="000000" w:themeColor="text1"/>
          <w:sz w:val="24"/>
        </w:rPr>
        <w:t>)</w:t>
      </w:r>
      <w:r w:rsidR="00EA6F8D" w:rsidRPr="006155D0">
        <w:rPr>
          <w:rFonts w:ascii="ＭＳ 明朝" w:eastAsia="ＭＳ 明朝" w:hAnsi="ＭＳ 明朝" w:hint="eastAsia"/>
          <w:color w:val="000000" w:themeColor="text1"/>
          <w:sz w:val="24"/>
        </w:rPr>
        <w:t>～(</w:t>
      </w:r>
      <w:r w:rsidR="00BA4446" w:rsidRPr="006155D0">
        <w:rPr>
          <w:rFonts w:ascii="ＭＳ 明朝" w:eastAsia="ＭＳ 明朝" w:hAnsi="ＭＳ 明朝" w:hint="eastAsia"/>
          <w:color w:val="000000" w:themeColor="text1"/>
          <w:sz w:val="24"/>
        </w:rPr>
        <w:t>5</w:t>
      </w:r>
      <w:r w:rsidR="00EA6F8D" w:rsidRPr="006155D0">
        <w:rPr>
          <w:rFonts w:ascii="ＭＳ 明朝" w:eastAsia="ＭＳ 明朝" w:hAnsi="ＭＳ 明朝" w:hint="eastAsia"/>
          <w:color w:val="000000" w:themeColor="text1"/>
          <w:sz w:val="24"/>
        </w:rPr>
        <w:t>)</w:t>
      </w:r>
      <w:r w:rsidRPr="006155D0">
        <w:rPr>
          <w:rFonts w:ascii="ＭＳ 明朝" w:eastAsia="ＭＳ 明朝" w:hAnsi="ＭＳ 明朝" w:hint="eastAsia"/>
          <w:color w:val="000000" w:themeColor="text1"/>
          <w:sz w:val="24"/>
        </w:rPr>
        <w:t>、(7)</w:t>
      </w:r>
      <w:r w:rsidR="00F26BBC" w:rsidRPr="006155D0">
        <w:rPr>
          <w:rFonts w:ascii="ＭＳ 明朝" w:eastAsia="ＭＳ 明朝" w:hAnsi="ＭＳ 明朝" w:hint="eastAsia"/>
          <w:color w:val="000000" w:themeColor="text1"/>
          <w:sz w:val="24"/>
        </w:rPr>
        <w:t>を証明する免許証の写し等を、業務の履行開始日までに提出すること。</w:t>
      </w:r>
    </w:p>
    <w:p w14:paraId="0BDE4118" w14:textId="649E621D" w:rsidR="00EA6F8D" w:rsidRPr="006155D0" w:rsidRDefault="00EA6F8D" w:rsidP="00B83A87">
      <w:pPr>
        <w:adjustRightInd w:val="0"/>
        <w:snapToGrid w:val="0"/>
        <w:spacing w:beforeLines="50" w:before="120"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（５）非常・事故時対応に係る緊急連絡先</w:t>
      </w:r>
    </w:p>
    <w:p w14:paraId="0F46B954" w14:textId="5BF3DD2D" w:rsidR="00EA6F8D" w:rsidRPr="006155D0" w:rsidRDefault="00EA6F8D" w:rsidP="00B83A87">
      <w:pPr>
        <w:adjustRightInd w:val="0"/>
        <w:snapToGrid w:val="0"/>
        <w:spacing w:line="360" w:lineRule="exact"/>
        <w:ind w:leftChars="371" w:left="779"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非常・事故時対応に係る緊急連絡先を設定し、任意様式にて業務の履行開始日の前日までに委託者に提出すること。また、緊急連絡先が変更となる場合には、その都度、変更する日の前日までに提出すること。</w:t>
      </w:r>
    </w:p>
    <w:p w14:paraId="60D6346B" w14:textId="35AF8A73" w:rsidR="007A682A" w:rsidRPr="006155D0" w:rsidRDefault="007A682A" w:rsidP="00B83A87">
      <w:pPr>
        <w:adjustRightInd w:val="0"/>
        <w:snapToGrid w:val="0"/>
        <w:spacing w:line="360" w:lineRule="exact"/>
        <w:rPr>
          <w:rFonts w:ascii="ＭＳ 明朝" w:eastAsia="ＭＳ 明朝" w:hAnsi="ＭＳ 明朝"/>
          <w:color w:val="000000" w:themeColor="text1"/>
          <w:sz w:val="24"/>
        </w:rPr>
      </w:pPr>
    </w:p>
    <w:p w14:paraId="17161E80" w14:textId="4CC0CB46" w:rsidR="001F270F" w:rsidRPr="006155D0" w:rsidRDefault="001F270F" w:rsidP="00B83A87">
      <w:pPr>
        <w:adjustRightInd w:val="0"/>
        <w:snapToGrid w:val="0"/>
        <w:spacing w:line="360" w:lineRule="exact"/>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１３　環境負荷低減に関する事項</w:t>
      </w:r>
    </w:p>
    <w:p w14:paraId="469CCB0C" w14:textId="7A45EA1A" w:rsidR="001F270F" w:rsidRPr="006155D0" w:rsidRDefault="001F270F" w:rsidP="00B83A87">
      <w:pPr>
        <w:adjustRightInd w:val="0"/>
        <w:snapToGrid w:val="0"/>
        <w:spacing w:line="360" w:lineRule="exact"/>
        <w:ind w:leftChars="223" w:left="468"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受託者は環境負荷低減及び法令</w:t>
      </w:r>
      <w:r w:rsidR="007A682A" w:rsidRPr="006155D0">
        <w:rPr>
          <w:rFonts w:ascii="ＭＳ 明朝" w:eastAsia="ＭＳ 明朝" w:hAnsi="ＭＳ 明朝" w:hint="eastAsia"/>
          <w:color w:val="000000" w:themeColor="text1"/>
          <w:sz w:val="24"/>
        </w:rPr>
        <w:t>遵守</w:t>
      </w:r>
      <w:r w:rsidRPr="006155D0">
        <w:rPr>
          <w:rFonts w:ascii="ＭＳ 明朝" w:eastAsia="ＭＳ 明朝" w:hAnsi="ＭＳ 明朝" w:hint="eastAsia"/>
          <w:color w:val="000000" w:themeColor="text1"/>
          <w:sz w:val="24"/>
        </w:rPr>
        <w:t>に努めること。</w:t>
      </w:r>
    </w:p>
    <w:p w14:paraId="08266E32" w14:textId="32B8C5A4" w:rsidR="001F270F" w:rsidRPr="006155D0" w:rsidRDefault="001F270F" w:rsidP="00484DD5">
      <w:pPr>
        <w:adjustRightInd w:val="0"/>
        <w:snapToGrid w:val="0"/>
        <w:spacing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（１）電気・水道または温水等の使用にあたっては、極力節約に努めること。</w:t>
      </w:r>
    </w:p>
    <w:p w14:paraId="455E17AE" w14:textId="77777777" w:rsidR="001F270F" w:rsidRPr="006155D0" w:rsidRDefault="001F270F" w:rsidP="004C7212">
      <w:pPr>
        <w:adjustRightInd w:val="0"/>
        <w:snapToGrid w:val="0"/>
        <w:spacing w:line="360" w:lineRule="exact"/>
        <w:ind w:leftChars="100" w:left="937" w:hangingChars="303" w:hanging="727"/>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（２）清掃に使用する洗剤等は、環境に配慮したものを使用し、極力節約に努めること。</w:t>
      </w:r>
    </w:p>
    <w:p w14:paraId="45BF4BCC" w14:textId="77777777" w:rsidR="001F270F" w:rsidRPr="006155D0" w:rsidRDefault="001F270F" w:rsidP="004C7212">
      <w:pPr>
        <w:adjustRightInd w:val="0"/>
        <w:snapToGrid w:val="0"/>
        <w:spacing w:line="360" w:lineRule="exact"/>
        <w:ind w:leftChars="100" w:left="937" w:hangingChars="303" w:hanging="727"/>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（３）成果品に紙を使用する場合は再生紙を使用し、複数ページにわたる場合は、原則として両面印刷とするよう努めること。</w:t>
      </w:r>
    </w:p>
    <w:p w14:paraId="013400D6" w14:textId="56CBA5ED" w:rsidR="001F270F" w:rsidRPr="006155D0" w:rsidRDefault="001F270F" w:rsidP="00484DD5">
      <w:pPr>
        <w:adjustRightInd w:val="0"/>
        <w:snapToGrid w:val="0"/>
        <w:spacing w:line="360" w:lineRule="exact"/>
        <w:ind w:leftChars="100" w:left="690" w:hangingChars="200" w:hanging="48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（４）本業務の履行において使用する商品・材料等は、○○市グリーン購入ガイドラインに従い、環境に配慮したものを使用すること。</w:t>
      </w:r>
    </w:p>
    <w:p w14:paraId="2281D7BA" w14:textId="77777777" w:rsidR="00427CAE" w:rsidRPr="006155D0" w:rsidRDefault="00427CAE" w:rsidP="00B83A87">
      <w:pPr>
        <w:adjustRightInd w:val="0"/>
        <w:snapToGrid w:val="0"/>
        <w:spacing w:line="360" w:lineRule="exact"/>
        <w:ind w:left="720" w:hangingChars="300" w:hanging="720"/>
        <w:rPr>
          <w:rFonts w:ascii="ＭＳ 明朝" w:eastAsia="ＭＳ 明朝" w:hAnsi="ＭＳ 明朝"/>
          <w:color w:val="000000" w:themeColor="text1"/>
          <w:sz w:val="24"/>
        </w:rPr>
      </w:pPr>
    </w:p>
    <w:p w14:paraId="51E674CB" w14:textId="5CC23BED" w:rsidR="00F26BBC" w:rsidRPr="006155D0" w:rsidRDefault="00963D1C" w:rsidP="00B83A87">
      <w:pPr>
        <w:adjustRightInd w:val="0"/>
        <w:snapToGrid w:val="0"/>
        <w:spacing w:line="360" w:lineRule="exact"/>
        <w:ind w:left="720" w:hangingChars="300" w:hanging="72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１</w:t>
      </w:r>
      <w:r w:rsidR="001F270F" w:rsidRPr="006155D0">
        <w:rPr>
          <w:rFonts w:ascii="ＭＳ 明朝" w:eastAsia="ＭＳ 明朝" w:hAnsi="ＭＳ 明朝" w:hint="eastAsia"/>
          <w:color w:val="000000" w:themeColor="text1"/>
          <w:sz w:val="24"/>
        </w:rPr>
        <w:t>４</w:t>
      </w:r>
      <w:r w:rsidR="005F487A" w:rsidRPr="006155D0">
        <w:rPr>
          <w:rFonts w:ascii="ＭＳ 明朝" w:eastAsia="ＭＳ 明朝" w:hAnsi="ＭＳ 明朝" w:hint="eastAsia"/>
          <w:color w:val="000000" w:themeColor="text1"/>
          <w:sz w:val="24"/>
        </w:rPr>
        <w:t xml:space="preserve">　</w:t>
      </w:r>
      <w:r w:rsidR="00F26BBC" w:rsidRPr="006155D0">
        <w:rPr>
          <w:rFonts w:ascii="ＭＳ 明朝" w:eastAsia="ＭＳ 明朝" w:hAnsi="ＭＳ 明朝" w:hint="eastAsia"/>
          <w:color w:val="000000" w:themeColor="text1"/>
          <w:sz w:val="24"/>
        </w:rPr>
        <w:t>再委託について</w:t>
      </w:r>
    </w:p>
    <w:p w14:paraId="5B57711A" w14:textId="31BA848D" w:rsidR="0065578E" w:rsidRPr="006155D0" w:rsidRDefault="005D5D40" w:rsidP="004C7212">
      <w:pPr>
        <w:adjustRightInd w:val="0"/>
        <w:snapToGrid w:val="0"/>
        <w:spacing w:line="360" w:lineRule="exact"/>
        <w:ind w:leftChars="306" w:left="643" w:firstLineChars="5" w:firstLine="12"/>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業務の全部再委託</w:t>
      </w:r>
      <w:r w:rsidR="00427CAE" w:rsidRPr="006155D0">
        <w:rPr>
          <w:rFonts w:ascii="ＭＳ 明朝" w:eastAsia="ＭＳ 明朝" w:hAnsi="ＭＳ 明朝" w:hint="eastAsia"/>
          <w:color w:val="000000" w:themeColor="text1"/>
          <w:sz w:val="24"/>
        </w:rPr>
        <w:t>は禁止する。一部再委託は、委託者の承諾を得た場合に限り可能</w:t>
      </w:r>
      <w:r w:rsidR="00427CAE" w:rsidRPr="006155D0">
        <w:rPr>
          <w:rFonts w:ascii="ＭＳ 明朝" w:eastAsia="ＭＳ 明朝" w:hAnsi="ＭＳ 明朝" w:hint="eastAsia"/>
          <w:color w:val="000000" w:themeColor="text1"/>
          <w:sz w:val="24"/>
        </w:rPr>
        <w:lastRenderedPageBreak/>
        <w:t>とする。</w:t>
      </w:r>
    </w:p>
    <w:p w14:paraId="584CFB8C" w14:textId="4E8E6654" w:rsidR="00870D3E" w:rsidRPr="006155D0" w:rsidRDefault="00427CAE" w:rsidP="004C7212">
      <w:pPr>
        <w:adjustRightInd w:val="0"/>
        <w:snapToGrid w:val="0"/>
        <w:spacing w:line="360" w:lineRule="exact"/>
        <w:ind w:leftChars="223" w:left="468" w:firstLineChars="85" w:firstLine="204"/>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なお、</w:t>
      </w:r>
      <w:r w:rsidR="00F26BBC" w:rsidRPr="006155D0">
        <w:rPr>
          <w:rFonts w:ascii="ＭＳ 明朝" w:eastAsia="ＭＳ 明朝" w:hAnsi="ＭＳ 明朝" w:hint="eastAsia"/>
          <w:color w:val="000000" w:themeColor="text1"/>
          <w:sz w:val="24"/>
        </w:rPr>
        <w:t>品質</w:t>
      </w:r>
      <w:r w:rsidR="009F02AC" w:rsidRPr="006155D0">
        <w:rPr>
          <w:rFonts w:ascii="ＭＳ 明朝" w:eastAsia="ＭＳ 明朝" w:hAnsi="ＭＳ 明朝" w:hint="eastAsia"/>
          <w:color w:val="000000" w:themeColor="text1"/>
          <w:sz w:val="24"/>
        </w:rPr>
        <w:t>及び</w:t>
      </w:r>
      <w:r w:rsidR="00F26BBC" w:rsidRPr="006155D0">
        <w:rPr>
          <w:rFonts w:ascii="ＭＳ 明朝" w:eastAsia="ＭＳ 明朝" w:hAnsi="ＭＳ 明朝" w:hint="eastAsia"/>
          <w:color w:val="000000" w:themeColor="text1"/>
          <w:sz w:val="24"/>
        </w:rPr>
        <w:t>安全</w:t>
      </w:r>
      <w:r w:rsidR="009F02AC" w:rsidRPr="006155D0">
        <w:rPr>
          <w:rFonts w:ascii="ＭＳ 明朝" w:eastAsia="ＭＳ 明朝" w:hAnsi="ＭＳ 明朝" w:hint="eastAsia"/>
          <w:color w:val="000000" w:themeColor="text1"/>
          <w:sz w:val="24"/>
        </w:rPr>
        <w:t>管理</w:t>
      </w:r>
      <w:r w:rsidRPr="006155D0">
        <w:rPr>
          <w:rFonts w:ascii="ＭＳ 明朝" w:eastAsia="ＭＳ 明朝" w:hAnsi="ＭＳ 明朝" w:hint="eastAsia"/>
          <w:color w:val="000000" w:themeColor="text1"/>
          <w:sz w:val="24"/>
        </w:rPr>
        <w:t>の責任は受託者が負う</w:t>
      </w:r>
      <w:r w:rsidR="005D1472" w:rsidRPr="006155D0">
        <w:rPr>
          <w:rFonts w:ascii="ＭＳ 明朝" w:eastAsia="ＭＳ 明朝" w:hAnsi="ＭＳ 明朝" w:hint="eastAsia"/>
          <w:color w:val="000000" w:themeColor="text1"/>
          <w:sz w:val="24"/>
        </w:rPr>
        <w:t>ものとする</w:t>
      </w:r>
      <w:r w:rsidRPr="006155D0">
        <w:rPr>
          <w:rFonts w:ascii="ＭＳ 明朝" w:eastAsia="ＭＳ 明朝" w:hAnsi="ＭＳ 明朝" w:hint="eastAsia"/>
          <w:color w:val="000000" w:themeColor="text1"/>
          <w:sz w:val="24"/>
        </w:rPr>
        <w:t>。</w:t>
      </w:r>
    </w:p>
    <w:p w14:paraId="4F02CD33" w14:textId="77777777" w:rsidR="008D2142" w:rsidRPr="006155D0" w:rsidRDefault="008D2142" w:rsidP="008D2142">
      <w:pPr>
        <w:widowControl/>
        <w:rPr>
          <w:rFonts w:ascii="ＭＳ 明朝" w:eastAsia="ＭＳ 明朝" w:hAnsi="ＭＳ 明朝"/>
          <w:color w:val="000000" w:themeColor="text1"/>
          <w:sz w:val="24"/>
        </w:rPr>
      </w:pPr>
    </w:p>
    <w:p w14:paraId="180E7F2F" w14:textId="3EE03E3B" w:rsidR="00F26BBC" w:rsidRPr="006155D0" w:rsidRDefault="00963D1C" w:rsidP="008D2142">
      <w:pPr>
        <w:widowControl/>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１</w:t>
      </w:r>
      <w:r w:rsidR="001F270F" w:rsidRPr="006155D0">
        <w:rPr>
          <w:rFonts w:ascii="ＭＳ 明朝" w:eastAsia="ＭＳ 明朝" w:hAnsi="ＭＳ 明朝" w:hint="eastAsia"/>
          <w:color w:val="000000" w:themeColor="text1"/>
          <w:sz w:val="24"/>
        </w:rPr>
        <w:t>５</w:t>
      </w:r>
      <w:r w:rsidR="005F487A" w:rsidRPr="006155D0">
        <w:rPr>
          <w:rFonts w:ascii="ＭＳ 明朝" w:eastAsia="ＭＳ 明朝" w:hAnsi="ＭＳ 明朝" w:hint="eastAsia"/>
          <w:color w:val="000000" w:themeColor="text1"/>
          <w:sz w:val="24"/>
        </w:rPr>
        <w:t xml:space="preserve">　</w:t>
      </w:r>
      <w:r w:rsidR="00F26BBC" w:rsidRPr="006155D0">
        <w:rPr>
          <w:rFonts w:ascii="ＭＳ 明朝" w:eastAsia="ＭＳ 明朝" w:hAnsi="ＭＳ 明朝"/>
          <w:color w:val="000000" w:themeColor="text1"/>
          <w:sz w:val="24"/>
        </w:rPr>
        <w:t>業務の引継ぎ</w:t>
      </w:r>
    </w:p>
    <w:p w14:paraId="672DBC46" w14:textId="300067D9" w:rsidR="00F26BBC" w:rsidRPr="006155D0" w:rsidRDefault="00875783" w:rsidP="004C7212">
      <w:pPr>
        <w:adjustRightInd w:val="0"/>
        <w:snapToGrid w:val="0"/>
        <w:spacing w:line="360" w:lineRule="exact"/>
        <w:ind w:leftChars="114" w:left="923" w:hangingChars="285" w:hanging="684"/>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（１）</w:t>
      </w:r>
      <w:r w:rsidR="001F270F" w:rsidRPr="006155D0">
        <w:rPr>
          <w:rFonts w:ascii="ＭＳ 明朝" w:eastAsia="ＭＳ 明朝" w:hAnsi="ＭＳ 明朝" w:hint="eastAsia"/>
          <w:color w:val="000000" w:themeColor="text1"/>
          <w:sz w:val="24"/>
        </w:rPr>
        <w:t>受託者は、委託者の指示があった場合には、履行開始に先立ち、従前の受託者から</w:t>
      </w:r>
      <w:r w:rsidR="00382F25" w:rsidRPr="006155D0">
        <w:rPr>
          <w:rFonts w:ascii="ＭＳ 明朝" w:eastAsia="ＭＳ 明朝" w:hAnsi="ＭＳ 明朝" w:hint="eastAsia"/>
          <w:color w:val="000000" w:themeColor="text1"/>
          <w:sz w:val="24"/>
        </w:rPr>
        <w:t>実施による</w:t>
      </w:r>
      <w:r w:rsidR="001F270F" w:rsidRPr="006155D0">
        <w:rPr>
          <w:rFonts w:ascii="ＭＳ 明朝" w:eastAsia="ＭＳ 明朝" w:hAnsi="ＭＳ 明朝" w:hint="eastAsia"/>
          <w:color w:val="000000" w:themeColor="text1"/>
          <w:sz w:val="24"/>
        </w:rPr>
        <w:t>実務的な引継ぎを受ける</w:t>
      </w:r>
      <w:r w:rsidR="005D1472" w:rsidRPr="006155D0">
        <w:rPr>
          <w:rFonts w:ascii="ＭＳ 明朝" w:eastAsia="ＭＳ 明朝" w:hAnsi="ＭＳ 明朝" w:hint="eastAsia"/>
          <w:color w:val="000000" w:themeColor="text1"/>
          <w:sz w:val="24"/>
        </w:rPr>
        <w:t>ものとする</w:t>
      </w:r>
      <w:r w:rsidR="001F270F" w:rsidRPr="006155D0">
        <w:rPr>
          <w:rFonts w:ascii="ＭＳ 明朝" w:eastAsia="ＭＳ 明朝" w:hAnsi="ＭＳ 明朝" w:hint="eastAsia"/>
          <w:color w:val="000000" w:themeColor="text1"/>
          <w:sz w:val="24"/>
        </w:rPr>
        <w:t>。</w:t>
      </w:r>
    </w:p>
    <w:p w14:paraId="609CB8D9" w14:textId="13D6A1FF" w:rsidR="00F26BBC" w:rsidRPr="006155D0" w:rsidRDefault="00875783" w:rsidP="004C7212">
      <w:pPr>
        <w:adjustRightInd w:val="0"/>
        <w:snapToGrid w:val="0"/>
        <w:spacing w:line="360" w:lineRule="exact"/>
        <w:ind w:leftChars="114" w:left="923" w:hangingChars="285" w:hanging="684"/>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（２）</w:t>
      </w:r>
      <w:r w:rsidR="001F270F" w:rsidRPr="006155D0">
        <w:rPr>
          <w:rFonts w:ascii="ＭＳ 明朝" w:eastAsia="ＭＳ 明朝" w:hAnsi="ＭＳ 明朝" w:hint="eastAsia"/>
          <w:color w:val="000000" w:themeColor="text1"/>
          <w:sz w:val="24"/>
        </w:rPr>
        <w:t>受託者は、委託者の指示があった場合には、履行終了に際し、受託者が業務を行った際に作成した業務に必要な手順・方法等を記載した資料を委託者に提出する。</w:t>
      </w:r>
    </w:p>
    <w:p w14:paraId="7E852870" w14:textId="77809AEE" w:rsidR="00F26BBC" w:rsidRPr="006155D0" w:rsidRDefault="00A62D5A" w:rsidP="00B83A87">
      <w:pPr>
        <w:adjustRightInd w:val="0"/>
        <w:snapToGrid w:val="0"/>
        <w:spacing w:line="360" w:lineRule="exact"/>
        <w:ind w:leftChars="116" w:left="772" w:hangingChars="220" w:hanging="528"/>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（３）</w:t>
      </w:r>
      <w:r w:rsidR="005D1472" w:rsidRPr="006155D0">
        <w:rPr>
          <w:rFonts w:ascii="ＭＳ 明朝" w:eastAsia="ＭＳ 明朝" w:hAnsi="ＭＳ 明朝" w:hint="eastAsia"/>
          <w:color w:val="000000" w:themeColor="text1"/>
          <w:sz w:val="24"/>
        </w:rPr>
        <w:t>必要に応じて、</w:t>
      </w:r>
      <w:r w:rsidR="001F270F" w:rsidRPr="006155D0">
        <w:rPr>
          <w:rFonts w:ascii="ＭＳ 明朝" w:eastAsia="ＭＳ 明朝" w:hAnsi="ＭＳ 明朝" w:hint="eastAsia"/>
          <w:color w:val="000000" w:themeColor="text1"/>
          <w:sz w:val="24"/>
        </w:rPr>
        <w:t>新規受託者に対し実務的な引継ぎを行う</w:t>
      </w:r>
      <w:r w:rsidR="005D1472" w:rsidRPr="006155D0">
        <w:rPr>
          <w:rFonts w:ascii="ＭＳ 明朝" w:eastAsia="ＭＳ 明朝" w:hAnsi="ＭＳ 明朝" w:hint="eastAsia"/>
          <w:color w:val="000000" w:themeColor="text1"/>
          <w:sz w:val="24"/>
        </w:rPr>
        <w:t>ものとする</w:t>
      </w:r>
      <w:r w:rsidR="001F270F" w:rsidRPr="006155D0">
        <w:rPr>
          <w:rFonts w:ascii="ＭＳ 明朝" w:eastAsia="ＭＳ 明朝" w:hAnsi="ＭＳ 明朝" w:hint="eastAsia"/>
          <w:color w:val="000000" w:themeColor="text1"/>
          <w:sz w:val="24"/>
        </w:rPr>
        <w:t>。</w:t>
      </w:r>
    </w:p>
    <w:p w14:paraId="04C04B09" w14:textId="2CC4D100" w:rsidR="00DE207C" w:rsidRPr="006155D0" w:rsidRDefault="00A62D5A" w:rsidP="00B83A87">
      <w:pPr>
        <w:adjustRightInd w:val="0"/>
        <w:snapToGrid w:val="0"/>
        <w:spacing w:line="360" w:lineRule="exact"/>
        <w:ind w:leftChars="116" w:left="772" w:hangingChars="220" w:hanging="528"/>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（４）</w:t>
      </w:r>
      <w:r w:rsidR="001F270F" w:rsidRPr="006155D0">
        <w:rPr>
          <w:rFonts w:ascii="ＭＳ 明朝" w:eastAsia="ＭＳ 明朝" w:hAnsi="ＭＳ 明朝" w:hint="eastAsia"/>
          <w:color w:val="000000" w:themeColor="text1"/>
          <w:sz w:val="24"/>
        </w:rPr>
        <w:t>引継ぎの詳細</w:t>
      </w:r>
      <w:r w:rsidR="005D1472" w:rsidRPr="006155D0">
        <w:rPr>
          <w:rFonts w:ascii="ＭＳ 明朝" w:eastAsia="ＭＳ 明朝" w:hAnsi="ＭＳ 明朝" w:hint="eastAsia"/>
          <w:color w:val="000000" w:themeColor="text1"/>
          <w:sz w:val="24"/>
        </w:rPr>
        <w:t>及び</w:t>
      </w:r>
      <w:r w:rsidR="001F270F" w:rsidRPr="006155D0">
        <w:rPr>
          <w:rFonts w:ascii="ＭＳ 明朝" w:eastAsia="ＭＳ 明朝" w:hAnsi="ＭＳ 明朝" w:hint="eastAsia"/>
          <w:color w:val="000000" w:themeColor="text1"/>
          <w:sz w:val="24"/>
        </w:rPr>
        <w:t>実施期間等は、委託者と協議</w:t>
      </w:r>
      <w:r w:rsidR="005D1472" w:rsidRPr="006155D0">
        <w:rPr>
          <w:rFonts w:ascii="ＭＳ 明朝" w:eastAsia="ＭＳ 明朝" w:hAnsi="ＭＳ 明朝" w:hint="eastAsia"/>
          <w:color w:val="000000" w:themeColor="text1"/>
          <w:sz w:val="24"/>
        </w:rPr>
        <w:t>のうえ</w:t>
      </w:r>
      <w:r w:rsidR="001F270F" w:rsidRPr="006155D0">
        <w:rPr>
          <w:rFonts w:ascii="ＭＳ 明朝" w:eastAsia="ＭＳ 明朝" w:hAnsi="ＭＳ 明朝" w:hint="eastAsia"/>
          <w:color w:val="000000" w:themeColor="text1"/>
          <w:sz w:val="24"/>
        </w:rPr>
        <w:t>定める</w:t>
      </w:r>
      <w:r w:rsidR="005D1472" w:rsidRPr="006155D0">
        <w:rPr>
          <w:rFonts w:ascii="ＭＳ 明朝" w:eastAsia="ＭＳ 明朝" w:hAnsi="ＭＳ 明朝" w:hint="eastAsia"/>
          <w:color w:val="000000" w:themeColor="text1"/>
          <w:sz w:val="24"/>
        </w:rPr>
        <w:t>ものとする</w:t>
      </w:r>
      <w:r w:rsidR="001F270F" w:rsidRPr="006155D0">
        <w:rPr>
          <w:rFonts w:ascii="ＭＳ 明朝" w:eastAsia="ＭＳ 明朝" w:hAnsi="ＭＳ 明朝" w:hint="eastAsia"/>
          <w:color w:val="000000" w:themeColor="text1"/>
          <w:sz w:val="24"/>
        </w:rPr>
        <w:t>。</w:t>
      </w:r>
    </w:p>
    <w:p w14:paraId="3EC68024" w14:textId="4401DF0B" w:rsidR="009C7FAE" w:rsidRPr="006155D0" w:rsidRDefault="001F270F" w:rsidP="00B83A87">
      <w:pPr>
        <w:adjustRightInd w:val="0"/>
        <w:snapToGrid w:val="0"/>
        <w:spacing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（５）引継ぎに係る費用は受託者の負担とする。</w:t>
      </w:r>
    </w:p>
    <w:p w14:paraId="6E85379F" w14:textId="77777777" w:rsidR="004A03C2" w:rsidRPr="006155D0" w:rsidRDefault="004A03C2" w:rsidP="00B83A87">
      <w:pPr>
        <w:adjustRightInd w:val="0"/>
        <w:snapToGrid w:val="0"/>
        <w:spacing w:line="360" w:lineRule="exact"/>
        <w:ind w:firstLineChars="100" w:firstLine="240"/>
        <w:rPr>
          <w:rFonts w:ascii="ＭＳ 明朝" w:eastAsia="ＭＳ 明朝" w:hAnsi="ＭＳ 明朝"/>
          <w:color w:val="000000" w:themeColor="text1"/>
          <w:sz w:val="24"/>
        </w:rPr>
      </w:pPr>
    </w:p>
    <w:p w14:paraId="662E49B4" w14:textId="48D6BCE3" w:rsidR="009C7FAE" w:rsidRPr="006155D0" w:rsidRDefault="009C7FAE" w:rsidP="004A03C2">
      <w:pPr>
        <w:adjustRightInd w:val="0"/>
        <w:snapToGrid w:val="0"/>
        <w:spacing w:line="360" w:lineRule="exact"/>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１６　業務の検査</w:t>
      </w:r>
    </w:p>
    <w:p w14:paraId="402DF03F" w14:textId="5DD998C1" w:rsidR="00427CAE" w:rsidRPr="006155D0" w:rsidRDefault="00427CAE" w:rsidP="00B83A87">
      <w:pPr>
        <w:adjustRightInd w:val="0"/>
        <w:snapToGrid w:val="0"/>
        <w:spacing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（１）受託者は</w:t>
      </w:r>
      <w:r w:rsidR="005D1472" w:rsidRPr="006155D0">
        <w:rPr>
          <w:rFonts w:ascii="ＭＳ 明朝" w:eastAsia="ＭＳ 明朝" w:hAnsi="ＭＳ 明朝" w:hint="eastAsia"/>
          <w:color w:val="000000" w:themeColor="text1"/>
          <w:sz w:val="24"/>
        </w:rPr>
        <w:t>、</w:t>
      </w:r>
      <w:r w:rsidRPr="006155D0">
        <w:rPr>
          <w:rFonts w:ascii="ＭＳ 明朝" w:eastAsia="ＭＳ 明朝" w:hAnsi="ＭＳ 明朝" w:hint="eastAsia"/>
          <w:color w:val="000000" w:themeColor="text1"/>
          <w:sz w:val="24"/>
        </w:rPr>
        <w:t>毎月、業務完了届を提出すること。</w:t>
      </w:r>
    </w:p>
    <w:p w14:paraId="6A5EDE41" w14:textId="3B7099BB" w:rsidR="00427CAE" w:rsidRPr="006155D0" w:rsidRDefault="00427CAE" w:rsidP="00B83A87">
      <w:pPr>
        <w:adjustRightInd w:val="0"/>
        <w:snapToGrid w:val="0"/>
        <w:spacing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（２）委託者は</w:t>
      </w:r>
      <w:r w:rsidR="00E81165" w:rsidRPr="006155D0">
        <w:rPr>
          <w:rFonts w:ascii="ＭＳ 明朝" w:eastAsia="ＭＳ 明朝" w:hAnsi="ＭＳ 明朝" w:hint="eastAsia"/>
          <w:color w:val="000000" w:themeColor="text1"/>
          <w:sz w:val="24"/>
        </w:rPr>
        <w:t>、</w:t>
      </w:r>
      <w:r w:rsidRPr="006155D0">
        <w:rPr>
          <w:rFonts w:ascii="ＭＳ 明朝" w:eastAsia="ＭＳ 明朝" w:hAnsi="ＭＳ 明朝" w:hint="eastAsia"/>
          <w:color w:val="000000" w:themeColor="text1"/>
          <w:sz w:val="24"/>
        </w:rPr>
        <w:t>提出書類に基づき検査を行う。</w:t>
      </w:r>
    </w:p>
    <w:p w14:paraId="6E779864" w14:textId="77777777" w:rsidR="004A03C2" w:rsidRPr="006155D0" w:rsidRDefault="004A03C2" w:rsidP="00A8433D">
      <w:pPr>
        <w:adjustRightInd w:val="0"/>
        <w:snapToGrid w:val="0"/>
        <w:spacing w:line="360" w:lineRule="exact"/>
        <w:rPr>
          <w:rFonts w:ascii="ＭＳ 明朝" w:eastAsia="ＭＳ 明朝" w:hAnsi="ＭＳ 明朝"/>
          <w:color w:val="000000" w:themeColor="text1"/>
          <w:sz w:val="24"/>
        </w:rPr>
      </w:pPr>
    </w:p>
    <w:p w14:paraId="0F463A9C" w14:textId="5B181021" w:rsidR="002B2C8C" w:rsidRPr="006155D0" w:rsidRDefault="004C484B" w:rsidP="004A03C2">
      <w:pPr>
        <w:adjustRightInd w:val="0"/>
        <w:snapToGrid w:val="0"/>
        <w:spacing w:line="360" w:lineRule="exact"/>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１</w:t>
      </w:r>
      <w:r w:rsidR="009C7FAE" w:rsidRPr="006155D0">
        <w:rPr>
          <w:rFonts w:ascii="ＭＳ 明朝" w:eastAsia="ＭＳ 明朝" w:hAnsi="ＭＳ 明朝" w:hint="eastAsia"/>
          <w:color w:val="000000" w:themeColor="text1"/>
          <w:sz w:val="24"/>
        </w:rPr>
        <w:t>７</w:t>
      </w:r>
      <w:r w:rsidRPr="006155D0">
        <w:rPr>
          <w:rFonts w:ascii="ＭＳ 明朝" w:eastAsia="ＭＳ 明朝" w:hAnsi="ＭＳ 明朝" w:hint="eastAsia"/>
          <w:color w:val="000000" w:themeColor="text1"/>
          <w:sz w:val="24"/>
        </w:rPr>
        <w:t xml:space="preserve">　</w:t>
      </w:r>
      <w:r w:rsidR="002B2C8C" w:rsidRPr="006155D0">
        <w:rPr>
          <w:rFonts w:ascii="ＭＳ 明朝" w:eastAsia="ＭＳ 明朝" w:hAnsi="ＭＳ 明朝"/>
          <w:color w:val="000000" w:themeColor="text1"/>
          <w:sz w:val="24"/>
        </w:rPr>
        <w:t>その他</w:t>
      </w:r>
    </w:p>
    <w:p w14:paraId="144339EF" w14:textId="39E64D5E" w:rsidR="002B2C8C" w:rsidRPr="006155D0" w:rsidRDefault="002B2C8C" w:rsidP="00B83A87">
      <w:pPr>
        <w:adjustRightInd w:val="0"/>
        <w:snapToGrid w:val="0"/>
        <w:spacing w:line="360" w:lineRule="exact"/>
        <w:ind w:firstLineChars="300" w:firstLine="720"/>
        <w:rPr>
          <w:rFonts w:ascii="ＭＳ 明朝" w:eastAsia="ＭＳ 明朝" w:hAnsi="ＭＳ 明朝"/>
          <w:color w:val="000000" w:themeColor="text1"/>
          <w:sz w:val="24"/>
        </w:rPr>
      </w:pPr>
      <w:r w:rsidRPr="006155D0">
        <w:rPr>
          <w:rFonts w:ascii="ＭＳ 明朝" w:eastAsia="ＭＳ 明朝" w:hAnsi="ＭＳ 明朝"/>
          <w:color w:val="000000" w:themeColor="text1"/>
          <w:sz w:val="24"/>
        </w:rPr>
        <w:t>業務に支障を及ぼす作業は、</w:t>
      </w:r>
      <w:r w:rsidR="009F02AC" w:rsidRPr="006155D0">
        <w:rPr>
          <w:rFonts w:ascii="ＭＳ 明朝" w:eastAsia="ＭＳ 明朝" w:hAnsi="ＭＳ 明朝" w:hint="eastAsia"/>
          <w:color w:val="000000" w:themeColor="text1"/>
          <w:sz w:val="24"/>
        </w:rPr>
        <w:t>事前に</w:t>
      </w:r>
      <w:r w:rsidRPr="006155D0">
        <w:rPr>
          <w:rFonts w:ascii="ＭＳ 明朝" w:eastAsia="ＭＳ 明朝" w:hAnsi="ＭＳ 明朝"/>
          <w:color w:val="000000" w:themeColor="text1"/>
          <w:sz w:val="24"/>
        </w:rPr>
        <w:t>委託者と協議のうえ実施すること。</w:t>
      </w:r>
    </w:p>
    <w:p w14:paraId="0CFE797D" w14:textId="3D4D4B78" w:rsidR="004A03C2" w:rsidRPr="006155D0" w:rsidRDefault="004A03C2" w:rsidP="00B83A87">
      <w:pPr>
        <w:adjustRightInd w:val="0"/>
        <w:snapToGrid w:val="0"/>
        <w:spacing w:line="360" w:lineRule="exact"/>
        <w:ind w:firstLineChars="300" w:firstLine="720"/>
        <w:rPr>
          <w:rFonts w:ascii="ＭＳ 明朝" w:eastAsia="ＭＳ 明朝" w:hAnsi="ＭＳ 明朝"/>
          <w:color w:val="000000" w:themeColor="text1"/>
          <w:sz w:val="24"/>
        </w:rPr>
      </w:pPr>
    </w:p>
    <w:p w14:paraId="23F6A786" w14:textId="071AED21" w:rsidR="00313934" w:rsidRPr="006155D0" w:rsidRDefault="00313934" w:rsidP="004A03C2">
      <w:pPr>
        <w:adjustRightInd w:val="0"/>
        <w:snapToGrid w:val="0"/>
        <w:spacing w:line="360" w:lineRule="exact"/>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１８　参考資料</w:t>
      </w:r>
    </w:p>
    <w:p w14:paraId="02CA3A83" w14:textId="15D4237F" w:rsidR="00313934" w:rsidRPr="006155D0" w:rsidRDefault="00313934" w:rsidP="004C7212">
      <w:pPr>
        <w:adjustRightInd w:val="0"/>
        <w:snapToGrid w:val="0"/>
        <w:spacing w:line="360" w:lineRule="exact"/>
        <w:ind w:left="698" w:hangingChars="291" w:hanging="698"/>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 xml:space="preserve">　　　設備保全に係る一般的な資格の一覧を参考資料として添付</w:t>
      </w:r>
      <w:r w:rsidR="005D1472" w:rsidRPr="006155D0">
        <w:rPr>
          <w:rFonts w:ascii="ＭＳ 明朝" w:eastAsia="ＭＳ 明朝" w:hAnsi="ＭＳ 明朝" w:hint="eastAsia"/>
          <w:color w:val="000000" w:themeColor="text1"/>
          <w:sz w:val="24"/>
        </w:rPr>
        <w:t>する</w:t>
      </w:r>
      <w:r w:rsidR="003C3086" w:rsidRPr="006155D0">
        <w:rPr>
          <w:rFonts w:ascii="ＭＳ 明朝" w:eastAsia="ＭＳ 明朝" w:hAnsi="ＭＳ 明朝" w:hint="eastAsia"/>
          <w:color w:val="000000" w:themeColor="text1"/>
          <w:sz w:val="24"/>
        </w:rPr>
        <w:t>。</w:t>
      </w:r>
    </w:p>
    <w:p w14:paraId="1EC10F6A" w14:textId="5D22EFF0" w:rsidR="00313934" w:rsidRPr="006155D0" w:rsidRDefault="00313934" w:rsidP="00B83A87">
      <w:pPr>
        <w:adjustRightInd w:val="0"/>
        <w:snapToGrid w:val="0"/>
        <w:spacing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（１）参考資料１：一般的な資格一覧</w:t>
      </w:r>
    </w:p>
    <w:p w14:paraId="153E4763" w14:textId="5B0CFEE3" w:rsidR="00313934" w:rsidRPr="006155D0" w:rsidRDefault="00313934" w:rsidP="00B83A87">
      <w:pPr>
        <w:adjustRightInd w:val="0"/>
        <w:snapToGrid w:val="0"/>
        <w:spacing w:line="360" w:lineRule="exact"/>
        <w:ind w:firstLineChars="100" w:firstLine="240"/>
        <w:rPr>
          <w:rFonts w:ascii="ＭＳ 明朝" w:eastAsia="ＭＳ 明朝" w:hAnsi="ＭＳ 明朝"/>
          <w:color w:val="000000" w:themeColor="text1"/>
          <w:sz w:val="24"/>
        </w:rPr>
      </w:pPr>
      <w:r w:rsidRPr="006155D0">
        <w:rPr>
          <w:rFonts w:ascii="ＭＳ 明朝" w:eastAsia="ＭＳ 明朝" w:hAnsi="ＭＳ 明朝" w:hint="eastAsia"/>
          <w:color w:val="000000" w:themeColor="text1"/>
          <w:sz w:val="24"/>
        </w:rPr>
        <w:t>（２）参考資料２：作業別</w:t>
      </w:r>
      <w:r w:rsidR="005A1B0E" w:rsidRPr="006155D0">
        <w:rPr>
          <w:rFonts w:ascii="ＭＳ 明朝" w:eastAsia="ＭＳ 明朝" w:hAnsi="ＭＳ 明朝" w:hint="eastAsia"/>
          <w:color w:val="000000" w:themeColor="text1"/>
          <w:sz w:val="24"/>
        </w:rPr>
        <w:t>に抽出した関係</w:t>
      </w:r>
      <w:r w:rsidRPr="006155D0">
        <w:rPr>
          <w:rFonts w:ascii="ＭＳ 明朝" w:eastAsia="ＭＳ 明朝" w:hAnsi="ＭＳ 明朝" w:hint="eastAsia"/>
          <w:color w:val="000000" w:themeColor="text1"/>
          <w:sz w:val="24"/>
        </w:rPr>
        <w:t>資格</w:t>
      </w:r>
      <w:r w:rsidR="005A1B0E" w:rsidRPr="006155D0">
        <w:rPr>
          <w:rFonts w:ascii="ＭＳ 明朝" w:eastAsia="ＭＳ 明朝" w:hAnsi="ＭＳ 明朝" w:hint="eastAsia"/>
          <w:color w:val="000000" w:themeColor="text1"/>
          <w:sz w:val="24"/>
        </w:rPr>
        <w:t>の</w:t>
      </w:r>
      <w:r w:rsidRPr="006155D0">
        <w:rPr>
          <w:rFonts w:ascii="ＭＳ 明朝" w:eastAsia="ＭＳ 明朝" w:hAnsi="ＭＳ 明朝" w:hint="eastAsia"/>
          <w:color w:val="000000" w:themeColor="text1"/>
          <w:sz w:val="24"/>
        </w:rPr>
        <w:t>一覧</w:t>
      </w:r>
    </w:p>
    <w:p w14:paraId="580458C8" w14:textId="662B2D9A" w:rsidR="003D502F" w:rsidRPr="006155D0" w:rsidRDefault="003D502F">
      <w:pPr>
        <w:widowControl/>
        <w:rPr>
          <w:rFonts w:ascii="ＭＳ 明朝" w:eastAsia="ＭＳ 明朝" w:hAnsi="ＭＳ 明朝"/>
          <w:color w:val="000000" w:themeColor="text1"/>
          <w:sz w:val="24"/>
        </w:rPr>
      </w:pPr>
      <w:r w:rsidRPr="006155D0">
        <w:rPr>
          <w:rFonts w:ascii="ＭＳ 明朝" w:eastAsia="ＭＳ 明朝" w:hAnsi="ＭＳ 明朝"/>
          <w:color w:val="000000" w:themeColor="text1"/>
          <w:sz w:val="24"/>
        </w:rPr>
        <w:br w:type="page"/>
      </w:r>
    </w:p>
    <w:p w14:paraId="796B28D5" w14:textId="77777777" w:rsidR="003D502F" w:rsidRPr="006155D0" w:rsidRDefault="003D502F" w:rsidP="003D502F">
      <w:pPr>
        <w:widowControl/>
        <w:jc w:val="right"/>
        <w:rPr>
          <w:rFonts w:ascii="ＭＳ ゴシック" w:eastAsia="ＭＳ ゴシック" w:hAnsi="ＭＳ ゴシック"/>
          <w:b/>
          <w:bCs/>
          <w:color w:val="000000" w:themeColor="text1"/>
          <w:spacing w:val="4"/>
          <w:szCs w:val="21"/>
        </w:rPr>
      </w:pPr>
      <w:r w:rsidRPr="006155D0">
        <w:rPr>
          <w:rFonts w:ascii="ＭＳ ゴシック" w:eastAsia="ＭＳ ゴシック" w:hAnsi="ＭＳ ゴシック" w:hint="eastAsia"/>
          <w:b/>
          <w:bCs/>
          <w:color w:val="000000" w:themeColor="text1"/>
          <w:spacing w:val="4"/>
          <w:szCs w:val="21"/>
        </w:rPr>
        <w:lastRenderedPageBreak/>
        <w:t>別添１</w:t>
      </w:r>
    </w:p>
    <w:p w14:paraId="1F0A6D37" w14:textId="77777777" w:rsidR="003D502F" w:rsidRPr="006155D0" w:rsidRDefault="003D502F" w:rsidP="003D502F">
      <w:pPr>
        <w:widowControl/>
        <w:jc w:val="center"/>
        <w:rPr>
          <w:rFonts w:ascii="ＭＳ ゴシック" w:eastAsia="ＭＳ ゴシック" w:hAnsi="ＭＳ ゴシック"/>
          <w:b/>
          <w:bCs/>
          <w:color w:val="000000" w:themeColor="text1"/>
          <w:spacing w:val="10"/>
          <w:sz w:val="24"/>
        </w:rPr>
      </w:pPr>
      <w:r w:rsidRPr="006155D0">
        <w:rPr>
          <w:rFonts w:ascii="ＭＳ ゴシック" w:eastAsia="ＭＳ ゴシック" w:hAnsi="ＭＳ ゴシック" w:hint="eastAsia"/>
          <w:b/>
          <w:bCs/>
          <w:color w:val="000000" w:themeColor="text1"/>
          <w:spacing w:val="10"/>
          <w:sz w:val="28"/>
          <w:szCs w:val="28"/>
        </w:rPr>
        <w:t>機械設備の平常点検要領及び精密点検周期基準</w:t>
      </w:r>
      <w:r w:rsidRPr="006155D0">
        <w:rPr>
          <w:rFonts w:ascii="ＭＳ ゴシック" w:eastAsia="ＭＳ ゴシック" w:hAnsi="ＭＳ ゴシック" w:hint="eastAsia"/>
          <w:b/>
          <w:bCs/>
          <w:color w:val="000000" w:themeColor="text1"/>
          <w:spacing w:val="10"/>
          <w:sz w:val="24"/>
        </w:rPr>
        <w:t>（標準例）</w:t>
      </w:r>
    </w:p>
    <w:p w14:paraId="6E0C97F1" w14:textId="77777777" w:rsidR="003D502F" w:rsidRPr="006155D0" w:rsidRDefault="003D502F" w:rsidP="003D502F">
      <w:pPr>
        <w:widowControl/>
        <w:jc w:val="center"/>
        <w:rPr>
          <w:rFonts w:ascii="ＭＳ 明朝" w:eastAsia="ＭＳ 明朝" w:hAnsi="ＭＳ 明朝"/>
          <w:color w:val="000000" w:themeColor="text1"/>
          <w:spacing w:val="4"/>
          <w:szCs w:val="21"/>
        </w:rPr>
      </w:pPr>
    </w:p>
    <w:p w14:paraId="742DE4E5" w14:textId="77777777" w:rsidR="003D502F" w:rsidRPr="006155D0" w:rsidRDefault="003D502F" w:rsidP="003D502F">
      <w:pPr>
        <w:widowControl/>
        <w:adjustRightInd w:val="0"/>
        <w:spacing w:line="240" w:lineRule="atLeast"/>
        <w:ind w:firstLineChars="100" w:firstLine="240"/>
        <w:rPr>
          <w:rFonts w:ascii="ＭＳ 明朝" w:eastAsia="ＭＳ 明朝" w:hAnsi="ＭＳ 明朝"/>
          <w:color w:val="000000" w:themeColor="text1"/>
          <w:spacing w:val="10"/>
          <w:sz w:val="22"/>
          <w:szCs w:val="22"/>
        </w:rPr>
      </w:pPr>
      <w:r w:rsidRPr="006155D0">
        <w:rPr>
          <w:rFonts w:ascii="ＭＳ 明朝" w:eastAsia="ＭＳ 明朝" w:hAnsi="ＭＳ 明朝" w:hint="eastAsia"/>
          <w:color w:val="000000" w:themeColor="text1"/>
          <w:spacing w:val="10"/>
          <w:sz w:val="22"/>
          <w:szCs w:val="22"/>
        </w:rPr>
        <w:t>庁舎内外の設備設置箇所について、原則として１日１回以上巡回して行う平常点検・整備項目及び、周期的に実施する精密点検項目とその周期は、次のとおりとする。</w:t>
      </w:r>
    </w:p>
    <w:p w14:paraId="1FB31835" w14:textId="77777777" w:rsidR="003D502F" w:rsidRPr="006155D0" w:rsidRDefault="003D502F" w:rsidP="003D502F">
      <w:pPr>
        <w:pStyle w:val="a9"/>
        <w:widowControl/>
        <w:numPr>
          <w:ilvl w:val="0"/>
          <w:numId w:val="32"/>
        </w:numPr>
        <w:rPr>
          <w:rFonts w:ascii="ＭＳ 明朝" w:eastAsia="ＭＳ 明朝" w:hAnsi="ＭＳ 明朝"/>
          <w:color w:val="000000" w:themeColor="text1"/>
          <w:spacing w:val="4"/>
          <w:sz w:val="24"/>
        </w:rPr>
      </w:pPr>
      <w:r w:rsidRPr="006155D0">
        <w:rPr>
          <w:rFonts w:ascii="ＭＳ 明朝" w:eastAsia="ＭＳ 明朝" w:hAnsi="ＭＳ 明朝"/>
          <w:color w:val="000000" w:themeColor="text1"/>
          <w:spacing w:val="4"/>
          <w:sz w:val="24"/>
        </w:rPr>
        <w:t>平常点検</w:t>
      </w:r>
    </w:p>
    <w:tbl>
      <w:tblPr>
        <w:tblStyle w:val="ae"/>
        <w:tblW w:w="9000" w:type="dxa"/>
        <w:tblInd w:w="99" w:type="dxa"/>
        <w:tblLayout w:type="fixed"/>
        <w:tblLook w:val="04A0" w:firstRow="1" w:lastRow="0" w:firstColumn="1" w:lastColumn="0" w:noHBand="0" w:noVBand="1"/>
      </w:tblPr>
      <w:tblGrid>
        <w:gridCol w:w="1030"/>
        <w:gridCol w:w="709"/>
        <w:gridCol w:w="7261"/>
      </w:tblGrid>
      <w:tr w:rsidR="003D502F" w:rsidRPr="006155D0" w14:paraId="21F224C7" w14:textId="77777777" w:rsidTr="00385742">
        <w:tc>
          <w:tcPr>
            <w:tcW w:w="1030" w:type="dxa"/>
            <w:vAlign w:val="center"/>
          </w:tcPr>
          <w:p w14:paraId="34B47C33"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 xml:space="preserve">設　</w:t>
            </w:r>
            <w:r w:rsidRPr="006155D0">
              <w:rPr>
                <w:rFonts w:ascii="ＭＳ 明朝" w:eastAsia="ＭＳ 明朝" w:hAnsi="ＭＳ 明朝"/>
                <w:color w:val="000000" w:themeColor="text1"/>
                <w:spacing w:val="4"/>
                <w:szCs w:val="21"/>
              </w:rPr>
              <w:t>備</w:t>
            </w:r>
          </w:p>
        </w:tc>
        <w:tc>
          <w:tcPr>
            <w:tcW w:w="7970" w:type="dxa"/>
            <w:gridSpan w:val="2"/>
            <w:vAlign w:val="center"/>
          </w:tcPr>
          <w:p w14:paraId="0B0D8D4B"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 xml:space="preserve">平　</w:t>
            </w:r>
            <w:r w:rsidRPr="006155D0">
              <w:rPr>
                <w:rFonts w:ascii="ＭＳ 明朝" w:eastAsia="ＭＳ 明朝" w:hAnsi="ＭＳ 明朝"/>
                <w:color w:val="000000" w:themeColor="text1"/>
                <w:spacing w:val="4"/>
                <w:szCs w:val="21"/>
              </w:rPr>
              <w:t>常</w:t>
            </w:r>
            <w:r w:rsidRPr="006155D0">
              <w:rPr>
                <w:rFonts w:ascii="ＭＳ 明朝" w:eastAsia="ＭＳ 明朝" w:hAnsi="ＭＳ 明朝" w:hint="eastAsia"/>
                <w:color w:val="000000" w:themeColor="text1"/>
                <w:spacing w:val="4"/>
                <w:szCs w:val="21"/>
              </w:rPr>
              <w:t xml:space="preserve">　</w:t>
            </w:r>
            <w:r w:rsidRPr="006155D0">
              <w:rPr>
                <w:rFonts w:ascii="ＭＳ 明朝" w:eastAsia="ＭＳ 明朝" w:hAnsi="ＭＳ 明朝"/>
                <w:color w:val="000000" w:themeColor="text1"/>
                <w:spacing w:val="4"/>
                <w:szCs w:val="21"/>
              </w:rPr>
              <w:t>点</w:t>
            </w:r>
            <w:r w:rsidRPr="006155D0">
              <w:rPr>
                <w:rFonts w:ascii="ＭＳ 明朝" w:eastAsia="ＭＳ 明朝" w:hAnsi="ＭＳ 明朝" w:hint="eastAsia"/>
                <w:color w:val="000000" w:themeColor="text1"/>
                <w:spacing w:val="4"/>
                <w:szCs w:val="21"/>
              </w:rPr>
              <w:t xml:space="preserve">　</w:t>
            </w:r>
            <w:r w:rsidRPr="006155D0">
              <w:rPr>
                <w:rFonts w:ascii="ＭＳ 明朝" w:eastAsia="ＭＳ 明朝" w:hAnsi="ＭＳ 明朝"/>
                <w:color w:val="000000" w:themeColor="text1"/>
                <w:spacing w:val="4"/>
                <w:szCs w:val="21"/>
              </w:rPr>
              <w:t>検</w:t>
            </w:r>
            <w:r w:rsidRPr="006155D0">
              <w:rPr>
                <w:rFonts w:ascii="ＭＳ 明朝" w:eastAsia="ＭＳ 明朝" w:hAnsi="ＭＳ 明朝" w:hint="eastAsia"/>
                <w:color w:val="000000" w:themeColor="text1"/>
                <w:spacing w:val="4"/>
                <w:szCs w:val="21"/>
              </w:rPr>
              <w:t xml:space="preserve">　</w:t>
            </w:r>
            <w:r w:rsidRPr="006155D0">
              <w:rPr>
                <w:rFonts w:ascii="ＭＳ 明朝" w:eastAsia="ＭＳ 明朝" w:hAnsi="ＭＳ 明朝"/>
                <w:color w:val="000000" w:themeColor="text1"/>
                <w:spacing w:val="4"/>
                <w:szCs w:val="21"/>
              </w:rPr>
              <w:t>整</w:t>
            </w:r>
            <w:r w:rsidRPr="006155D0">
              <w:rPr>
                <w:rFonts w:ascii="ＭＳ 明朝" w:eastAsia="ＭＳ 明朝" w:hAnsi="ＭＳ 明朝" w:hint="eastAsia"/>
                <w:color w:val="000000" w:themeColor="text1"/>
                <w:spacing w:val="4"/>
                <w:szCs w:val="21"/>
              </w:rPr>
              <w:t xml:space="preserve">　</w:t>
            </w:r>
            <w:r w:rsidRPr="006155D0">
              <w:rPr>
                <w:rFonts w:ascii="ＭＳ 明朝" w:eastAsia="ＭＳ 明朝" w:hAnsi="ＭＳ 明朝"/>
                <w:color w:val="000000" w:themeColor="text1"/>
                <w:spacing w:val="4"/>
                <w:szCs w:val="21"/>
              </w:rPr>
              <w:t>備</w:t>
            </w:r>
            <w:r w:rsidRPr="006155D0">
              <w:rPr>
                <w:rFonts w:ascii="ＭＳ 明朝" w:eastAsia="ＭＳ 明朝" w:hAnsi="ＭＳ 明朝" w:hint="eastAsia"/>
                <w:color w:val="000000" w:themeColor="text1"/>
                <w:spacing w:val="4"/>
                <w:szCs w:val="21"/>
              </w:rPr>
              <w:t xml:space="preserve">　</w:t>
            </w:r>
            <w:r w:rsidRPr="006155D0">
              <w:rPr>
                <w:rFonts w:ascii="ＭＳ 明朝" w:eastAsia="ＭＳ 明朝" w:hAnsi="ＭＳ 明朝"/>
                <w:color w:val="000000" w:themeColor="text1"/>
                <w:spacing w:val="4"/>
                <w:szCs w:val="21"/>
              </w:rPr>
              <w:t>項</w:t>
            </w:r>
            <w:r w:rsidRPr="006155D0">
              <w:rPr>
                <w:rFonts w:ascii="ＭＳ 明朝" w:eastAsia="ＭＳ 明朝" w:hAnsi="ＭＳ 明朝" w:hint="eastAsia"/>
                <w:color w:val="000000" w:themeColor="text1"/>
                <w:spacing w:val="4"/>
                <w:szCs w:val="21"/>
              </w:rPr>
              <w:t xml:space="preserve">　</w:t>
            </w:r>
            <w:r w:rsidRPr="006155D0">
              <w:rPr>
                <w:rFonts w:ascii="ＭＳ 明朝" w:eastAsia="ＭＳ 明朝" w:hAnsi="ＭＳ 明朝"/>
                <w:color w:val="000000" w:themeColor="text1"/>
                <w:spacing w:val="4"/>
                <w:szCs w:val="21"/>
              </w:rPr>
              <w:t>目</w:t>
            </w:r>
          </w:p>
        </w:tc>
      </w:tr>
      <w:tr w:rsidR="003D502F" w:rsidRPr="006155D0" w14:paraId="49E4803B" w14:textId="77777777" w:rsidTr="00385742">
        <w:trPr>
          <w:trHeight w:val="3751"/>
        </w:trPr>
        <w:tc>
          <w:tcPr>
            <w:tcW w:w="1030" w:type="dxa"/>
            <w:vAlign w:val="center"/>
          </w:tcPr>
          <w:p w14:paraId="6179B86A"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冷</w:t>
            </w:r>
          </w:p>
          <w:p w14:paraId="15A49759"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664EE6D4"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暖</w:t>
            </w:r>
          </w:p>
          <w:p w14:paraId="7BFA4760"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4B913173"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房</w:t>
            </w:r>
          </w:p>
          <w:p w14:paraId="1C22E11F"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01231BA9"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設</w:t>
            </w:r>
          </w:p>
          <w:p w14:paraId="3AE8DB1E"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122AD4A3"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備</w:t>
            </w:r>
          </w:p>
        </w:tc>
        <w:tc>
          <w:tcPr>
            <w:tcW w:w="709" w:type="dxa"/>
          </w:tcPr>
          <w:p w14:paraId="102C1BC7"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w:t>
            </w:r>
          </w:p>
          <w:p w14:paraId="07325B5E"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2</w:t>
            </w:r>
          </w:p>
          <w:p w14:paraId="31E7CFDC"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3</w:t>
            </w:r>
          </w:p>
          <w:p w14:paraId="251DF2EE"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4</w:t>
            </w:r>
          </w:p>
          <w:p w14:paraId="08FD5D4C"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5</w:t>
            </w:r>
          </w:p>
          <w:p w14:paraId="7AF0CF00"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6</w:t>
            </w:r>
          </w:p>
          <w:p w14:paraId="03421B28"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7</w:t>
            </w:r>
          </w:p>
          <w:p w14:paraId="1A186D3B"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8</w:t>
            </w:r>
          </w:p>
          <w:p w14:paraId="36231D8B"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9</w:t>
            </w:r>
          </w:p>
          <w:p w14:paraId="7C31354F"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10</w:t>
            </w:r>
          </w:p>
          <w:p w14:paraId="06D71369"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11</w:t>
            </w:r>
          </w:p>
          <w:p w14:paraId="0410526E"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12</w:t>
            </w:r>
          </w:p>
          <w:p w14:paraId="0136EAAE"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13</w:t>
            </w:r>
          </w:p>
        </w:tc>
        <w:tc>
          <w:tcPr>
            <w:tcW w:w="7261" w:type="dxa"/>
          </w:tcPr>
          <w:p w14:paraId="32D5C8D6"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熱交換器の運転操作・監視・点検及び熱使用量の記録</w:t>
            </w:r>
          </w:p>
          <w:p w14:paraId="4E86995A"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各種弁類の点検</w:t>
            </w:r>
          </w:p>
          <w:p w14:paraId="1CB5EE59"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操作盤（表示器）及び各種計器類の点検</w:t>
            </w:r>
          </w:p>
          <w:p w14:paraId="0A8583A2"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関連ポンプの運転操作・監視・点検</w:t>
            </w:r>
          </w:p>
          <w:p w14:paraId="3F179347"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各保護装置及び自動制御装置の状態点検</w:t>
            </w:r>
          </w:p>
          <w:p w14:paraId="0679D1D4"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関連配管の漏水・破損・腐食の点検</w:t>
            </w:r>
          </w:p>
          <w:p w14:paraId="0A736CFD"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各種放熱器の巡視・点検</w:t>
            </w:r>
          </w:p>
          <w:p w14:paraId="0928D784"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各装置・機器類の運転音及び温度点検</w:t>
            </w:r>
          </w:p>
          <w:p w14:paraId="7EE09FDE"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防錆剤の補給及び注入装置の点検</w:t>
            </w:r>
          </w:p>
          <w:p w14:paraId="0A61FB57"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冷凍機の運転操作・監視・点検</w:t>
            </w:r>
          </w:p>
          <w:p w14:paraId="6BF3FD76"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真空度の点検</w:t>
            </w:r>
          </w:p>
          <w:p w14:paraId="0A4F954D"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冷温水の温度監視及び記録</w:t>
            </w:r>
          </w:p>
          <w:p w14:paraId="2A1F6126"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冷却塔の巡視・点検</w:t>
            </w:r>
          </w:p>
          <w:p w14:paraId="10DEAECC" w14:textId="77777777" w:rsidR="003D502F" w:rsidRPr="006155D0" w:rsidRDefault="003D502F" w:rsidP="00385742">
            <w:pPr>
              <w:widowControl/>
              <w:rPr>
                <w:rFonts w:ascii="ＭＳ 明朝" w:eastAsia="ＭＳ 明朝" w:hAnsi="ＭＳ 明朝"/>
                <w:color w:val="000000" w:themeColor="text1"/>
                <w:spacing w:val="10"/>
                <w:szCs w:val="21"/>
              </w:rPr>
            </w:pPr>
          </w:p>
        </w:tc>
      </w:tr>
      <w:tr w:rsidR="003D502F" w:rsidRPr="006155D0" w14:paraId="5DF7594A" w14:textId="77777777" w:rsidTr="00385742">
        <w:tc>
          <w:tcPr>
            <w:tcW w:w="1030" w:type="dxa"/>
            <w:vAlign w:val="center"/>
          </w:tcPr>
          <w:p w14:paraId="5E183325"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空</w:t>
            </w:r>
          </w:p>
          <w:p w14:paraId="616EF8DE"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794E4219"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調</w:t>
            </w:r>
          </w:p>
          <w:p w14:paraId="4A4AB709"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2F5CBB26"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設</w:t>
            </w:r>
          </w:p>
          <w:p w14:paraId="13846358"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58E3E5D5"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備</w:t>
            </w:r>
          </w:p>
        </w:tc>
        <w:tc>
          <w:tcPr>
            <w:tcW w:w="709" w:type="dxa"/>
            <w:vAlign w:val="center"/>
          </w:tcPr>
          <w:p w14:paraId="39F5056E"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1</w:t>
            </w:r>
          </w:p>
          <w:p w14:paraId="07DE19C4"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2</w:t>
            </w:r>
          </w:p>
          <w:p w14:paraId="6E8F2EA5"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3</w:t>
            </w:r>
          </w:p>
          <w:p w14:paraId="05FD63DC"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4</w:t>
            </w:r>
          </w:p>
          <w:p w14:paraId="64ECA265"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5</w:t>
            </w:r>
          </w:p>
          <w:p w14:paraId="651EF4B9"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6</w:t>
            </w:r>
          </w:p>
          <w:p w14:paraId="6F9F5CF5"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7</w:t>
            </w:r>
          </w:p>
          <w:p w14:paraId="4FBE1797"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8</w:t>
            </w:r>
          </w:p>
          <w:p w14:paraId="4A9BEDF9"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9</w:t>
            </w:r>
          </w:p>
          <w:p w14:paraId="5B05356F"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10</w:t>
            </w:r>
          </w:p>
          <w:p w14:paraId="71DFC434"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7261" w:type="dxa"/>
          </w:tcPr>
          <w:p w14:paraId="3076F9C6"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各種ファンの運転操作・監視・点検</w:t>
            </w:r>
          </w:p>
          <w:p w14:paraId="5F58F692"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関連ポンプの運転操作・監視・点検</w:t>
            </w:r>
          </w:p>
          <w:p w14:paraId="72F8307A"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ケーシング及びダクトの保温・保冷・破損の点検</w:t>
            </w:r>
          </w:p>
          <w:p w14:paraId="3668B8AC"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エアフィルター、コイル、加湿器の状態点検</w:t>
            </w:r>
          </w:p>
          <w:p w14:paraId="6A817E2A"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加湿噴霧ノズルの点検</w:t>
            </w:r>
          </w:p>
          <w:p w14:paraId="04D20FBE"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関連配管の漏水・破損・腐食の点検</w:t>
            </w:r>
          </w:p>
          <w:p w14:paraId="09B29084"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弁類の作動及び漏水の点検</w:t>
            </w:r>
          </w:p>
          <w:p w14:paraId="225EDD0A"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自動制御装置の状態点検</w:t>
            </w:r>
          </w:p>
          <w:p w14:paraId="2C528E3E"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各種計器類の点検</w:t>
            </w:r>
          </w:p>
          <w:p w14:paraId="7627B08B"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各種装置・機器類の回転音・騒音・温度点検</w:t>
            </w:r>
          </w:p>
          <w:p w14:paraId="6BACC465" w14:textId="77777777" w:rsidR="003D502F" w:rsidRPr="006155D0" w:rsidRDefault="003D502F" w:rsidP="00385742">
            <w:pPr>
              <w:widowControl/>
              <w:rPr>
                <w:rFonts w:ascii="ＭＳ 明朝" w:eastAsia="ＭＳ 明朝" w:hAnsi="ＭＳ 明朝"/>
                <w:color w:val="000000" w:themeColor="text1"/>
                <w:spacing w:val="10"/>
                <w:szCs w:val="21"/>
              </w:rPr>
            </w:pPr>
          </w:p>
        </w:tc>
      </w:tr>
      <w:tr w:rsidR="003D502F" w:rsidRPr="006155D0" w14:paraId="5C505195" w14:textId="77777777" w:rsidTr="00385742">
        <w:tc>
          <w:tcPr>
            <w:tcW w:w="1030" w:type="dxa"/>
            <w:vAlign w:val="center"/>
          </w:tcPr>
          <w:p w14:paraId="75295CCC"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給</w:t>
            </w:r>
          </w:p>
          <w:p w14:paraId="4ED9F40C"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1A74469B"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湯</w:t>
            </w:r>
          </w:p>
          <w:p w14:paraId="79C55E67"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23C39B2B"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w:t>
            </w:r>
          </w:p>
          <w:p w14:paraId="22247CF1"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6CD9E57E"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衛</w:t>
            </w:r>
          </w:p>
          <w:p w14:paraId="7E45F899"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5D5F0017"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生</w:t>
            </w:r>
          </w:p>
          <w:p w14:paraId="20934B99"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4DC7ECDF"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設</w:t>
            </w:r>
          </w:p>
          <w:p w14:paraId="09D6FB03"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176846F5"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備</w:t>
            </w:r>
          </w:p>
        </w:tc>
        <w:tc>
          <w:tcPr>
            <w:tcW w:w="709" w:type="dxa"/>
            <w:vAlign w:val="center"/>
          </w:tcPr>
          <w:p w14:paraId="1676E692"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1</w:t>
            </w:r>
            <w:r w:rsidRPr="006155D0">
              <w:rPr>
                <w:rFonts w:ascii="ＭＳ 明朝" w:eastAsia="ＭＳ 明朝" w:hAnsi="ＭＳ 明朝" w:hint="eastAsia"/>
                <w:color w:val="000000" w:themeColor="text1"/>
                <w:spacing w:val="4"/>
                <w:szCs w:val="21"/>
              </w:rPr>
              <w:t>～8</w:t>
            </w:r>
          </w:p>
          <w:p w14:paraId="6A78200A" w14:textId="77777777" w:rsidR="003D502F" w:rsidRPr="006155D0" w:rsidRDefault="003D502F" w:rsidP="00385742">
            <w:pPr>
              <w:widowControl/>
              <w:rPr>
                <w:rFonts w:ascii="ＭＳ 明朝" w:eastAsia="ＭＳ 明朝" w:hAnsi="ＭＳ 明朝"/>
                <w:color w:val="000000" w:themeColor="text1"/>
                <w:spacing w:val="4"/>
                <w:szCs w:val="21"/>
              </w:rPr>
            </w:pPr>
          </w:p>
          <w:p w14:paraId="1D7217E5"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9</w:t>
            </w:r>
          </w:p>
          <w:p w14:paraId="3D0B7420"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10</w:t>
            </w:r>
          </w:p>
          <w:p w14:paraId="7B72B17C"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11</w:t>
            </w:r>
          </w:p>
          <w:p w14:paraId="7A0FD549"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12</w:t>
            </w:r>
          </w:p>
          <w:p w14:paraId="4C763972"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13</w:t>
            </w:r>
          </w:p>
          <w:p w14:paraId="6E86A1DA"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14</w:t>
            </w:r>
          </w:p>
          <w:p w14:paraId="3DFC276D"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15</w:t>
            </w:r>
          </w:p>
          <w:p w14:paraId="0D814490"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16</w:t>
            </w:r>
          </w:p>
          <w:p w14:paraId="332FF220"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17</w:t>
            </w:r>
          </w:p>
          <w:p w14:paraId="516876BD"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18</w:t>
            </w:r>
          </w:p>
          <w:p w14:paraId="2FA00495"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19</w:t>
            </w:r>
          </w:p>
        </w:tc>
        <w:tc>
          <w:tcPr>
            <w:tcW w:w="7261" w:type="dxa"/>
          </w:tcPr>
          <w:p w14:paraId="28DC8C64"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（冷暖房設備１～８に同じ）</w:t>
            </w:r>
          </w:p>
          <w:p w14:paraId="30029E03" w14:textId="77777777" w:rsidR="003D502F" w:rsidRPr="006155D0" w:rsidRDefault="003D502F" w:rsidP="00385742">
            <w:pPr>
              <w:widowControl/>
              <w:rPr>
                <w:rFonts w:ascii="ＭＳ 明朝" w:eastAsia="ＭＳ 明朝" w:hAnsi="ＭＳ 明朝"/>
                <w:color w:val="000000" w:themeColor="text1"/>
                <w:spacing w:val="10"/>
                <w:szCs w:val="21"/>
              </w:rPr>
            </w:pPr>
          </w:p>
          <w:p w14:paraId="6F74B014"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飲用・雑用加圧ポンプの運転操作・監視・点検</w:t>
            </w:r>
          </w:p>
          <w:p w14:paraId="6A93EB0B"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貯湯槽の漏水及び温度の点検</w:t>
            </w:r>
          </w:p>
          <w:p w14:paraId="47AD07E5"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温水温度の点検</w:t>
            </w:r>
          </w:p>
          <w:p w14:paraId="5414C28B"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量水器の点検及び水量の記録</w:t>
            </w:r>
          </w:p>
          <w:p w14:paraId="3B782CFB"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各種水槽の点検、周囲の清掃及び警報装置の点検</w:t>
            </w:r>
          </w:p>
          <w:p w14:paraId="0C6274E6"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ルーフ集水金物の点検及び清掃</w:t>
            </w:r>
          </w:p>
          <w:p w14:paraId="382B5B9F"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ルーフ配管の漏水・詰まり・凍結等の点検</w:t>
            </w:r>
          </w:p>
          <w:p w14:paraId="7266A1D9"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洗面器・手洗器・大小便器の点検及び詰まり対応</w:t>
            </w:r>
          </w:p>
          <w:p w14:paraId="665BFFC9"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弁・水栓類及びシャワーセットの点検</w:t>
            </w:r>
          </w:p>
          <w:p w14:paraId="7270A8E5"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各装置・機器類の回転音・騒音・温度点検</w:t>
            </w:r>
          </w:p>
          <w:p w14:paraId="670C4217"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排水系統の点検</w:t>
            </w:r>
          </w:p>
        </w:tc>
      </w:tr>
      <w:tr w:rsidR="003D502F" w:rsidRPr="006155D0" w14:paraId="749DB825" w14:textId="77777777" w:rsidTr="00385742">
        <w:tc>
          <w:tcPr>
            <w:tcW w:w="1030" w:type="dxa"/>
            <w:vAlign w:val="center"/>
          </w:tcPr>
          <w:p w14:paraId="1056AA2E"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消</w:t>
            </w:r>
          </w:p>
          <w:p w14:paraId="67CB7383"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火</w:t>
            </w:r>
          </w:p>
          <w:p w14:paraId="031B4967"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設</w:t>
            </w:r>
          </w:p>
          <w:p w14:paraId="48DB9B9B"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備</w:t>
            </w:r>
          </w:p>
        </w:tc>
        <w:tc>
          <w:tcPr>
            <w:tcW w:w="709" w:type="dxa"/>
            <w:vAlign w:val="center"/>
          </w:tcPr>
          <w:p w14:paraId="2BED6314"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w:t>
            </w:r>
          </w:p>
          <w:p w14:paraId="4CFEB19C"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2</w:t>
            </w:r>
          </w:p>
          <w:p w14:paraId="61F0821D"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3</w:t>
            </w:r>
          </w:p>
          <w:p w14:paraId="62BC8792"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4</w:t>
            </w:r>
          </w:p>
          <w:p w14:paraId="75A9E199"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5</w:t>
            </w:r>
          </w:p>
        </w:tc>
        <w:tc>
          <w:tcPr>
            <w:tcW w:w="7261" w:type="dxa"/>
          </w:tcPr>
          <w:p w14:paraId="1140AA90"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非常用消火ポンプの点検</w:t>
            </w:r>
          </w:p>
          <w:p w14:paraId="78DC1314"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関連配管の漏水・破損・腐食の点検及び弁類の状態確認</w:t>
            </w:r>
          </w:p>
          <w:p w14:paraId="2DD4CC05"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屋内消火栓の外観点検</w:t>
            </w:r>
          </w:p>
          <w:p w14:paraId="57A3A911"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消火器の外観点検</w:t>
            </w:r>
          </w:p>
          <w:p w14:paraId="3C99D56E"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スプリンクラーの外観点検</w:t>
            </w:r>
          </w:p>
        </w:tc>
      </w:tr>
      <w:tr w:rsidR="003D502F" w:rsidRPr="006155D0" w14:paraId="405F8FCF" w14:textId="77777777" w:rsidTr="00385742">
        <w:tc>
          <w:tcPr>
            <w:tcW w:w="1030" w:type="dxa"/>
            <w:vAlign w:val="center"/>
          </w:tcPr>
          <w:p w14:paraId="61AE65D1"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lastRenderedPageBreak/>
              <w:t>ガ</w:t>
            </w:r>
          </w:p>
          <w:p w14:paraId="7A84DEDC"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ス</w:t>
            </w:r>
          </w:p>
          <w:p w14:paraId="56669941"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設</w:t>
            </w:r>
          </w:p>
          <w:p w14:paraId="39122BDB"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備</w:t>
            </w:r>
          </w:p>
        </w:tc>
        <w:tc>
          <w:tcPr>
            <w:tcW w:w="709" w:type="dxa"/>
          </w:tcPr>
          <w:p w14:paraId="092930DA"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w:t>
            </w:r>
          </w:p>
          <w:p w14:paraId="0C43C8D5"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2</w:t>
            </w:r>
          </w:p>
          <w:p w14:paraId="1F7C383F"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3</w:t>
            </w:r>
          </w:p>
          <w:p w14:paraId="7B868A72"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4</w:t>
            </w:r>
          </w:p>
        </w:tc>
        <w:tc>
          <w:tcPr>
            <w:tcW w:w="7261" w:type="dxa"/>
          </w:tcPr>
          <w:p w14:paraId="737A3524"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ガスメーターの点検記録</w:t>
            </w:r>
          </w:p>
          <w:p w14:paraId="32559E7D"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配管の点検</w:t>
            </w:r>
          </w:p>
          <w:p w14:paraId="19ADF75B"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バルブフックの点検</w:t>
            </w:r>
          </w:p>
          <w:p w14:paraId="41F71EA6"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ガス漏れの点検</w:t>
            </w:r>
          </w:p>
        </w:tc>
      </w:tr>
      <w:tr w:rsidR="003D502F" w:rsidRPr="006155D0" w14:paraId="6F39BF89" w14:textId="77777777" w:rsidTr="00385742">
        <w:trPr>
          <w:cantSplit/>
          <w:trHeight w:val="1134"/>
        </w:trPr>
        <w:tc>
          <w:tcPr>
            <w:tcW w:w="1030" w:type="dxa"/>
            <w:textDirection w:val="tbRlV"/>
            <w:vAlign w:val="center"/>
          </w:tcPr>
          <w:p w14:paraId="2D1CD94F" w14:textId="77777777" w:rsidR="003D502F" w:rsidRPr="006155D0" w:rsidRDefault="003D502F" w:rsidP="00385742">
            <w:pPr>
              <w:widowControl/>
              <w:ind w:left="113" w:right="113"/>
              <w:rPr>
                <w:rFonts w:ascii="ＭＳ 明朝" w:eastAsia="ＭＳ 明朝" w:hAnsi="ＭＳ 明朝"/>
                <w:color w:val="000000" w:themeColor="text1"/>
                <w:spacing w:val="4"/>
                <w:sz w:val="16"/>
                <w:szCs w:val="16"/>
              </w:rPr>
            </w:pPr>
            <w:r w:rsidRPr="006155D0">
              <w:rPr>
                <w:rFonts w:ascii="ＭＳ 明朝" w:eastAsia="ＭＳ 明朝" w:hAnsi="ＭＳ 明朝" w:hint="eastAsia"/>
                <w:color w:val="000000" w:themeColor="text1"/>
                <w:spacing w:val="4"/>
                <w:sz w:val="16"/>
                <w:szCs w:val="16"/>
              </w:rPr>
              <w:t>ロード</w:t>
            </w:r>
          </w:p>
          <w:p w14:paraId="46C96EC3" w14:textId="77777777" w:rsidR="003D502F" w:rsidRPr="006155D0" w:rsidRDefault="003D502F" w:rsidP="00385742">
            <w:pPr>
              <w:widowControl/>
              <w:ind w:left="113" w:right="113"/>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 w:val="16"/>
                <w:szCs w:val="16"/>
              </w:rPr>
              <w:t>ヒーティング</w:t>
            </w:r>
          </w:p>
        </w:tc>
        <w:tc>
          <w:tcPr>
            <w:tcW w:w="709" w:type="dxa"/>
          </w:tcPr>
          <w:p w14:paraId="38AAF81F"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w:t>
            </w:r>
          </w:p>
          <w:p w14:paraId="11FD8978"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2</w:t>
            </w:r>
          </w:p>
          <w:p w14:paraId="468F69A8"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3</w:t>
            </w:r>
          </w:p>
          <w:p w14:paraId="06D51A31"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4</w:t>
            </w:r>
          </w:p>
        </w:tc>
        <w:tc>
          <w:tcPr>
            <w:tcW w:w="7261" w:type="dxa"/>
          </w:tcPr>
          <w:p w14:paraId="385A7A35"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給湯設備に準ずる</w:t>
            </w:r>
          </w:p>
          <w:p w14:paraId="020F03C5"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不凍液の管理</w:t>
            </w:r>
          </w:p>
          <w:p w14:paraId="15105F1B"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ヘッダーでのエアー抜き</w:t>
            </w:r>
          </w:p>
          <w:p w14:paraId="301D4DAD"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融雪状況の確認</w:t>
            </w:r>
          </w:p>
        </w:tc>
      </w:tr>
    </w:tbl>
    <w:p w14:paraId="1575D4DF" w14:textId="77777777" w:rsidR="003D502F" w:rsidRPr="006155D0" w:rsidRDefault="003D502F" w:rsidP="003D502F">
      <w:pPr>
        <w:widowControl/>
        <w:rPr>
          <w:rFonts w:ascii="ＭＳ 明朝" w:eastAsia="ＭＳ 明朝" w:hAnsi="ＭＳ 明朝"/>
          <w:color w:val="000000" w:themeColor="text1"/>
          <w:spacing w:val="4"/>
          <w:sz w:val="24"/>
        </w:rPr>
      </w:pPr>
    </w:p>
    <w:p w14:paraId="64742A47" w14:textId="77777777" w:rsidR="003D502F" w:rsidRPr="006155D0" w:rsidRDefault="003D502F" w:rsidP="003D502F">
      <w:pPr>
        <w:widowControl/>
        <w:rPr>
          <w:rFonts w:ascii="ＭＳ 明朝" w:eastAsia="ＭＳ 明朝" w:hAnsi="ＭＳ 明朝"/>
          <w:color w:val="000000" w:themeColor="text1"/>
          <w:spacing w:val="4"/>
          <w:sz w:val="24"/>
        </w:rPr>
      </w:pPr>
      <w:r w:rsidRPr="006155D0">
        <w:rPr>
          <w:rFonts w:ascii="ＭＳ 明朝" w:eastAsia="ＭＳ 明朝" w:hAnsi="ＭＳ 明朝" w:hint="eastAsia"/>
          <w:color w:val="000000" w:themeColor="text1"/>
          <w:spacing w:val="4"/>
          <w:sz w:val="24"/>
        </w:rPr>
        <w:t>〇精密点検</w:t>
      </w:r>
    </w:p>
    <w:tbl>
      <w:tblPr>
        <w:tblStyle w:val="ae"/>
        <w:tblW w:w="9000" w:type="dxa"/>
        <w:tblInd w:w="99" w:type="dxa"/>
        <w:tblLayout w:type="fixed"/>
        <w:tblLook w:val="04A0" w:firstRow="1" w:lastRow="0" w:firstColumn="1" w:lastColumn="0" w:noHBand="0" w:noVBand="1"/>
      </w:tblPr>
      <w:tblGrid>
        <w:gridCol w:w="463"/>
        <w:gridCol w:w="709"/>
        <w:gridCol w:w="673"/>
        <w:gridCol w:w="5760"/>
        <w:gridCol w:w="465"/>
        <w:gridCol w:w="465"/>
        <w:gridCol w:w="465"/>
      </w:tblGrid>
      <w:tr w:rsidR="003D502F" w:rsidRPr="006155D0" w14:paraId="6EB77527" w14:textId="77777777" w:rsidTr="00385742">
        <w:tc>
          <w:tcPr>
            <w:tcW w:w="463" w:type="dxa"/>
            <w:vMerge w:val="restart"/>
            <w:vAlign w:val="center"/>
          </w:tcPr>
          <w:p w14:paraId="5786D9A2"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設</w:t>
            </w:r>
          </w:p>
          <w:p w14:paraId="6B57EEA5"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備</w:t>
            </w:r>
          </w:p>
          <w:p w14:paraId="276B2522"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名</w:t>
            </w:r>
          </w:p>
        </w:tc>
        <w:tc>
          <w:tcPr>
            <w:tcW w:w="709" w:type="dxa"/>
            <w:vMerge w:val="restart"/>
            <w:vAlign w:val="center"/>
          </w:tcPr>
          <w:p w14:paraId="547C4020"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機</w:t>
            </w:r>
          </w:p>
          <w:p w14:paraId="3DB4DCFF"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器</w:t>
            </w:r>
          </w:p>
          <w:p w14:paraId="5E8F0684"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名</w:t>
            </w:r>
          </w:p>
        </w:tc>
        <w:tc>
          <w:tcPr>
            <w:tcW w:w="6433" w:type="dxa"/>
            <w:gridSpan w:val="2"/>
            <w:vMerge w:val="restart"/>
            <w:vAlign w:val="center"/>
          </w:tcPr>
          <w:p w14:paraId="2FF9D4AA"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 xml:space="preserve">精　</w:t>
            </w:r>
            <w:r w:rsidRPr="006155D0">
              <w:rPr>
                <w:rFonts w:ascii="ＭＳ 明朝" w:eastAsia="ＭＳ 明朝" w:hAnsi="ＭＳ 明朝"/>
                <w:color w:val="000000" w:themeColor="text1"/>
                <w:spacing w:val="4"/>
                <w:szCs w:val="21"/>
              </w:rPr>
              <w:t>密</w:t>
            </w:r>
            <w:r w:rsidRPr="006155D0">
              <w:rPr>
                <w:rFonts w:ascii="ＭＳ 明朝" w:eastAsia="ＭＳ 明朝" w:hAnsi="ＭＳ 明朝" w:hint="eastAsia"/>
                <w:color w:val="000000" w:themeColor="text1"/>
                <w:spacing w:val="4"/>
                <w:szCs w:val="21"/>
              </w:rPr>
              <w:t xml:space="preserve">　</w:t>
            </w:r>
            <w:r w:rsidRPr="006155D0">
              <w:rPr>
                <w:rFonts w:ascii="ＭＳ 明朝" w:eastAsia="ＭＳ 明朝" w:hAnsi="ＭＳ 明朝"/>
                <w:color w:val="000000" w:themeColor="text1"/>
                <w:spacing w:val="4"/>
                <w:szCs w:val="21"/>
              </w:rPr>
              <w:t>点</w:t>
            </w:r>
            <w:r w:rsidRPr="006155D0">
              <w:rPr>
                <w:rFonts w:ascii="ＭＳ 明朝" w:eastAsia="ＭＳ 明朝" w:hAnsi="ＭＳ 明朝" w:hint="eastAsia"/>
                <w:color w:val="000000" w:themeColor="text1"/>
                <w:spacing w:val="4"/>
                <w:szCs w:val="21"/>
              </w:rPr>
              <w:t xml:space="preserve">　</w:t>
            </w:r>
            <w:r w:rsidRPr="006155D0">
              <w:rPr>
                <w:rFonts w:ascii="ＭＳ 明朝" w:eastAsia="ＭＳ 明朝" w:hAnsi="ＭＳ 明朝"/>
                <w:color w:val="000000" w:themeColor="text1"/>
                <w:spacing w:val="4"/>
                <w:szCs w:val="21"/>
              </w:rPr>
              <w:t>検</w:t>
            </w:r>
            <w:r w:rsidRPr="006155D0">
              <w:rPr>
                <w:rFonts w:ascii="ＭＳ 明朝" w:eastAsia="ＭＳ 明朝" w:hAnsi="ＭＳ 明朝" w:hint="eastAsia"/>
                <w:color w:val="000000" w:themeColor="text1"/>
                <w:spacing w:val="4"/>
                <w:szCs w:val="21"/>
              </w:rPr>
              <w:t xml:space="preserve">　</w:t>
            </w:r>
            <w:r w:rsidRPr="006155D0">
              <w:rPr>
                <w:rFonts w:ascii="ＭＳ 明朝" w:eastAsia="ＭＳ 明朝" w:hAnsi="ＭＳ 明朝"/>
                <w:color w:val="000000" w:themeColor="text1"/>
                <w:spacing w:val="4"/>
                <w:szCs w:val="21"/>
              </w:rPr>
              <w:t>整</w:t>
            </w:r>
            <w:r w:rsidRPr="006155D0">
              <w:rPr>
                <w:rFonts w:ascii="ＭＳ 明朝" w:eastAsia="ＭＳ 明朝" w:hAnsi="ＭＳ 明朝" w:hint="eastAsia"/>
                <w:color w:val="000000" w:themeColor="text1"/>
                <w:spacing w:val="4"/>
                <w:szCs w:val="21"/>
              </w:rPr>
              <w:t xml:space="preserve">　</w:t>
            </w:r>
            <w:r w:rsidRPr="006155D0">
              <w:rPr>
                <w:rFonts w:ascii="ＭＳ 明朝" w:eastAsia="ＭＳ 明朝" w:hAnsi="ＭＳ 明朝"/>
                <w:color w:val="000000" w:themeColor="text1"/>
                <w:spacing w:val="4"/>
                <w:szCs w:val="21"/>
              </w:rPr>
              <w:t>備</w:t>
            </w:r>
            <w:r w:rsidRPr="006155D0">
              <w:rPr>
                <w:rFonts w:ascii="ＭＳ 明朝" w:eastAsia="ＭＳ 明朝" w:hAnsi="ＭＳ 明朝" w:hint="eastAsia"/>
                <w:color w:val="000000" w:themeColor="text1"/>
                <w:spacing w:val="4"/>
                <w:szCs w:val="21"/>
              </w:rPr>
              <w:t xml:space="preserve">　</w:t>
            </w:r>
            <w:r w:rsidRPr="006155D0">
              <w:rPr>
                <w:rFonts w:ascii="ＭＳ 明朝" w:eastAsia="ＭＳ 明朝" w:hAnsi="ＭＳ 明朝"/>
                <w:color w:val="000000" w:themeColor="text1"/>
                <w:spacing w:val="4"/>
                <w:szCs w:val="21"/>
              </w:rPr>
              <w:t>項</w:t>
            </w:r>
            <w:r w:rsidRPr="006155D0">
              <w:rPr>
                <w:rFonts w:ascii="ＭＳ 明朝" w:eastAsia="ＭＳ 明朝" w:hAnsi="ＭＳ 明朝" w:hint="eastAsia"/>
                <w:color w:val="000000" w:themeColor="text1"/>
                <w:spacing w:val="4"/>
                <w:szCs w:val="21"/>
              </w:rPr>
              <w:t xml:space="preserve">　</w:t>
            </w:r>
            <w:r w:rsidRPr="006155D0">
              <w:rPr>
                <w:rFonts w:ascii="ＭＳ 明朝" w:eastAsia="ＭＳ 明朝" w:hAnsi="ＭＳ 明朝"/>
                <w:color w:val="000000" w:themeColor="text1"/>
                <w:spacing w:val="4"/>
                <w:szCs w:val="21"/>
              </w:rPr>
              <w:t>目</w:t>
            </w:r>
          </w:p>
        </w:tc>
        <w:tc>
          <w:tcPr>
            <w:tcW w:w="1395" w:type="dxa"/>
            <w:gridSpan w:val="3"/>
            <w:vAlign w:val="center"/>
          </w:tcPr>
          <w:p w14:paraId="1E604804"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 xml:space="preserve">周　</w:t>
            </w:r>
            <w:r w:rsidRPr="006155D0">
              <w:rPr>
                <w:rFonts w:ascii="ＭＳ 明朝" w:eastAsia="ＭＳ 明朝" w:hAnsi="ＭＳ 明朝"/>
                <w:color w:val="000000" w:themeColor="text1"/>
                <w:spacing w:val="4"/>
                <w:szCs w:val="21"/>
              </w:rPr>
              <w:t>期</w:t>
            </w:r>
          </w:p>
        </w:tc>
      </w:tr>
      <w:tr w:rsidR="003D502F" w:rsidRPr="006155D0" w14:paraId="4AA7809B" w14:textId="77777777" w:rsidTr="00385742">
        <w:trPr>
          <w:trHeight w:val="353"/>
        </w:trPr>
        <w:tc>
          <w:tcPr>
            <w:tcW w:w="463" w:type="dxa"/>
            <w:vMerge/>
            <w:vAlign w:val="center"/>
          </w:tcPr>
          <w:p w14:paraId="0F163FC0"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709" w:type="dxa"/>
            <w:vMerge/>
            <w:vAlign w:val="center"/>
          </w:tcPr>
          <w:p w14:paraId="63984F7C"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6433" w:type="dxa"/>
            <w:gridSpan w:val="2"/>
            <w:vMerge/>
          </w:tcPr>
          <w:p w14:paraId="652E44BA"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465" w:type="dxa"/>
            <w:vAlign w:val="center"/>
          </w:tcPr>
          <w:p w14:paraId="3B0F7700"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週</w:t>
            </w:r>
          </w:p>
        </w:tc>
        <w:tc>
          <w:tcPr>
            <w:tcW w:w="465" w:type="dxa"/>
            <w:vAlign w:val="center"/>
          </w:tcPr>
          <w:p w14:paraId="5B551643"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月</w:t>
            </w:r>
          </w:p>
        </w:tc>
        <w:tc>
          <w:tcPr>
            <w:tcW w:w="465" w:type="dxa"/>
            <w:vAlign w:val="center"/>
          </w:tcPr>
          <w:p w14:paraId="6A43EB51"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年</w:t>
            </w:r>
          </w:p>
        </w:tc>
      </w:tr>
      <w:tr w:rsidR="003D502F" w:rsidRPr="006155D0" w14:paraId="65A4AF34" w14:textId="77777777" w:rsidTr="00385742">
        <w:trPr>
          <w:trHeight w:val="2619"/>
        </w:trPr>
        <w:tc>
          <w:tcPr>
            <w:tcW w:w="463" w:type="dxa"/>
            <w:vMerge w:val="restart"/>
            <w:vAlign w:val="center"/>
          </w:tcPr>
          <w:p w14:paraId="16FD8FA8"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回</w:t>
            </w:r>
          </w:p>
          <w:p w14:paraId="187CCF3D"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07271B46"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転</w:t>
            </w:r>
          </w:p>
          <w:p w14:paraId="024E042E"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06031196"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機</w:t>
            </w:r>
          </w:p>
          <w:p w14:paraId="3EC655CD"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59D66DAE"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器</w:t>
            </w:r>
          </w:p>
        </w:tc>
        <w:tc>
          <w:tcPr>
            <w:tcW w:w="709" w:type="dxa"/>
            <w:vAlign w:val="center"/>
          </w:tcPr>
          <w:p w14:paraId="123AA36D"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各</w:t>
            </w:r>
          </w:p>
          <w:p w14:paraId="6E9C3FB2"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種</w:t>
            </w:r>
          </w:p>
          <w:p w14:paraId="7B448B38"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ポ</w:t>
            </w:r>
          </w:p>
          <w:p w14:paraId="0F9DD16B"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ン</w:t>
            </w:r>
          </w:p>
          <w:p w14:paraId="3477A2E7"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プ</w:t>
            </w:r>
          </w:p>
        </w:tc>
        <w:tc>
          <w:tcPr>
            <w:tcW w:w="673" w:type="dxa"/>
            <w:vAlign w:val="center"/>
          </w:tcPr>
          <w:p w14:paraId="6CB15820"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w:t>
            </w:r>
          </w:p>
          <w:p w14:paraId="6A8EA627"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2</w:t>
            </w:r>
          </w:p>
          <w:p w14:paraId="7D8920F9"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3</w:t>
            </w:r>
          </w:p>
          <w:p w14:paraId="10C2E580"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4</w:t>
            </w:r>
          </w:p>
          <w:p w14:paraId="1FEB087D"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5</w:t>
            </w:r>
          </w:p>
          <w:p w14:paraId="16B1649A"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6</w:t>
            </w:r>
          </w:p>
          <w:p w14:paraId="2E6D1C79"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7</w:t>
            </w:r>
          </w:p>
          <w:p w14:paraId="2AEA0E19"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8</w:t>
            </w:r>
          </w:p>
          <w:p w14:paraId="702B9B23"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9</w:t>
            </w:r>
          </w:p>
        </w:tc>
        <w:tc>
          <w:tcPr>
            <w:tcW w:w="5760" w:type="dxa"/>
          </w:tcPr>
          <w:p w14:paraId="53EB878C"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軸受・油量の点検及び給油</w:t>
            </w:r>
          </w:p>
          <w:p w14:paraId="0DBBED30"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グランド部の点検及びパッキンの交換</w:t>
            </w:r>
          </w:p>
          <w:p w14:paraId="7D87106B"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カップリング部の芯ずれの有無</w:t>
            </w:r>
          </w:p>
          <w:p w14:paraId="418DCBBD"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圧力計等の点検</w:t>
            </w:r>
          </w:p>
          <w:p w14:paraId="77CDD6AB"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ストレーナーの清掃</w:t>
            </w:r>
          </w:p>
          <w:p w14:paraId="2EB14320"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止水弁・逆止弁の点検</w:t>
            </w:r>
          </w:p>
          <w:p w14:paraId="6168F6C5"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配管系統の漏水・腐食点検</w:t>
            </w:r>
          </w:p>
          <w:p w14:paraId="12CFBCBC"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異音及び振動の点検</w:t>
            </w:r>
          </w:p>
          <w:p w14:paraId="4688319E"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端子・接点・電流・絶縁の状態</w:t>
            </w:r>
          </w:p>
        </w:tc>
        <w:tc>
          <w:tcPr>
            <w:tcW w:w="465" w:type="dxa"/>
          </w:tcPr>
          <w:p w14:paraId="71E45283"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465" w:type="dxa"/>
          </w:tcPr>
          <w:p w14:paraId="5F3E5CCE"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767B365B"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6FE133FF"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2D94B00E"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3C32CAA6"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039519AD"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0A06AD62"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3D365089"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67BC59A1"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tc>
        <w:tc>
          <w:tcPr>
            <w:tcW w:w="465" w:type="dxa"/>
          </w:tcPr>
          <w:p w14:paraId="3FC768BA"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60098F58"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w:t>
            </w:r>
          </w:p>
          <w:p w14:paraId="69CD12C2"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w:t>
            </w:r>
          </w:p>
          <w:p w14:paraId="7B559CFA"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1E74105E"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w:t>
            </w:r>
          </w:p>
        </w:tc>
      </w:tr>
      <w:tr w:rsidR="003D502F" w:rsidRPr="006155D0" w14:paraId="0D56A8E2" w14:textId="77777777" w:rsidTr="00385742">
        <w:tc>
          <w:tcPr>
            <w:tcW w:w="463" w:type="dxa"/>
            <w:vMerge/>
          </w:tcPr>
          <w:p w14:paraId="79E23B8C" w14:textId="77777777" w:rsidR="003D502F" w:rsidRPr="006155D0" w:rsidRDefault="003D502F" w:rsidP="00385742">
            <w:pPr>
              <w:widowControl/>
              <w:rPr>
                <w:rFonts w:ascii="ＭＳ 明朝" w:eastAsia="ＭＳ 明朝" w:hAnsi="ＭＳ 明朝"/>
                <w:color w:val="000000" w:themeColor="text1"/>
                <w:spacing w:val="4"/>
                <w:szCs w:val="21"/>
              </w:rPr>
            </w:pPr>
          </w:p>
        </w:tc>
        <w:tc>
          <w:tcPr>
            <w:tcW w:w="709" w:type="dxa"/>
            <w:vAlign w:val="center"/>
          </w:tcPr>
          <w:p w14:paraId="77136C02"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冷</w:t>
            </w:r>
          </w:p>
          <w:p w14:paraId="3F237632"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却</w:t>
            </w:r>
          </w:p>
          <w:p w14:paraId="4E7A448A"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塔</w:t>
            </w:r>
          </w:p>
        </w:tc>
        <w:tc>
          <w:tcPr>
            <w:tcW w:w="673" w:type="dxa"/>
          </w:tcPr>
          <w:p w14:paraId="43A43CF2"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w:t>
            </w:r>
          </w:p>
          <w:p w14:paraId="0EC2EF73"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2</w:t>
            </w:r>
          </w:p>
          <w:p w14:paraId="6768D8F4"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3</w:t>
            </w:r>
          </w:p>
        </w:tc>
        <w:tc>
          <w:tcPr>
            <w:tcW w:w="5760" w:type="dxa"/>
          </w:tcPr>
          <w:p w14:paraId="3C58021A"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下部水槽・上部散水槽の清掃</w:t>
            </w:r>
          </w:p>
          <w:p w14:paraId="175563C8"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ファン・ベルトの点検</w:t>
            </w:r>
          </w:p>
          <w:p w14:paraId="41E1BC4F" w14:textId="77777777" w:rsidR="003D502F" w:rsidRPr="006155D0" w:rsidRDefault="003D502F" w:rsidP="00385742">
            <w:pPr>
              <w:widowControl/>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冬期間の養生</w:t>
            </w:r>
          </w:p>
        </w:tc>
        <w:tc>
          <w:tcPr>
            <w:tcW w:w="465" w:type="dxa"/>
            <w:vAlign w:val="center"/>
          </w:tcPr>
          <w:p w14:paraId="0C01F593"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465" w:type="dxa"/>
            <w:vAlign w:val="center"/>
          </w:tcPr>
          <w:p w14:paraId="4236B7D5"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48373F65"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0A87D771"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465" w:type="dxa"/>
            <w:vAlign w:val="center"/>
          </w:tcPr>
          <w:p w14:paraId="1860C40C"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534DCA76"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6A5D035B"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tc>
      </w:tr>
      <w:tr w:rsidR="003D502F" w:rsidRPr="006155D0" w14:paraId="5AFC1947" w14:textId="77777777" w:rsidTr="00385742">
        <w:tc>
          <w:tcPr>
            <w:tcW w:w="463" w:type="dxa"/>
            <w:vMerge/>
            <w:vAlign w:val="center"/>
          </w:tcPr>
          <w:p w14:paraId="50998C04"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709" w:type="dxa"/>
            <w:vAlign w:val="center"/>
          </w:tcPr>
          <w:p w14:paraId="2D9D4BD9"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送</w:t>
            </w:r>
          </w:p>
          <w:p w14:paraId="067387DF"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排</w:t>
            </w:r>
          </w:p>
          <w:p w14:paraId="193026CB"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風</w:t>
            </w:r>
          </w:p>
          <w:p w14:paraId="674CF6BC"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機</w:t>
            </w:r>
          </w:p>
        </w:tc>
        <w:tc>
          <w:tcPr>
            <w:tcW w:w="673" w:type="dxa"/>
            <w:vAlign w:val="center"/>
          </w:tcPr>
          <w:p w14:paraId="0EA284F5"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w:t>
            </w:r>
          </w:p>
          <w:p w14:paraId="0BD36BBF"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2</w:t>
            </w:r>
          </w:p>
          <w:p w14:paraId="48D92F77"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3</w:t>
            </w:r>
          </w:p>
          <w:p w14:paraId="4EFEC118"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4</w:t>
            </w:r>
          </w:p>
          <w:p w14:paraId="1E429FE5"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7CFCD66D"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5</w:t>
            </w:r>
          </w:p>
          <w:p w14:paraId="0ABB0352"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6</w:t>
            </w:r>
          </w:p>
          <w:p w14:paraId="437B0DAC"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7</w:t>
            </w:r>
          </w:p>
          <w:p w14:paraId="62C851C1"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8</w:t>
            </w:r>
          </w:p>
          <w:p w14:paraId="39F543E3"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9</w:t>
            </w:r>
          </w:p>
        </w:tc>
        <w:tc>
          <w:tcPr>
            <w:tcW w:w="5760" w:type="dxa"/>
            <w:vAlign w:val="center"/>
          </w:tcPr>
          <w:p w14:paraId="113A2F17"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ベアリングの回転音及び温度の異常</w:t>
            </w:r>
          </w:p>
          <w:p w14:paraId="002D2DBF"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プーリーの芯ずれの有無</w:t>
            </w:r>
          </w:p>
          <w:p w14:paraId="6040A830"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ベース・ケーシングの振動の有無</w:t>
            </w:r>
          </w:p>
          <w:p w14:paraId="2B81354C"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吹出口・吸込口の点検及び内部ルーバー（案内羽）の清掃</w:t>
            </w:r>
          </w:p>
          <w:p w14:paraId="16E67024"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ダクトの断熱及び騒音点検</w:t>
            </w:r>
          </w:p>
          <w:p w14:paraId="2168CC27"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端子・接点・電流・絶縁の状態</w:t>
            </w:r>
          </w:p>
          <w:p w14:paraId="4C6CBB0D"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圧力計・ダンパー等の点検</w:t>
            </w:r>
          </w:p>
          <w:p w14:paraId="0250B51F"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ベルトの緩み状況の確認</w:t>
            </w:r>
          </w:p>
          <w:p w14:paraId="6D41201B"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羽根車及び内部の掃除</w:t>
            </w:r>
          </w:p>
        </w:tc>
        <w:tc>
          <w:tcPr>
            <w:tcW w:w="465" w:type="dxa"/>
            <w:vAlign w:val="center"/>
          </w:tcPr>
          <w:p w14:paraId="76798E57"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465" w:type="dxa"/>
            <w:vAlign w:val="center"/>
          </w:tcPr>
          <w:p w14:paraId="30568AFB"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031E7DE7"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43D0BBAB"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39BC642B"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0B5B9653"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53A29351"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1EFA67DD"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１１１</w:t>
            </w:r>
          </w:p>
          <w:p w14:paraId="076F502C" w14:textId="77777777" w:rsidR="003D502F" w:rsidRPr="006155D0" w:rsidRDefault="003D502F" w:rsidP="00385742">
            <w:pPr>
              <w:widowControl/>
              <w:rPr>
                <w:rFonts w:ascii="ＭＳ 明朝" w:eastAsia="ＭＳ 明朝" w:hAnsi="ＭＳ 明朝"/>
                <w:color w:val="000000" w:themeColor="text1"/>
                <w:spacing w:val="4"/>
                <w:szCs w:val="21"/>
              </w:rPr>
            </w:pPr>
          </w:p>
        </w:tc>
        <w:tc>
          <w:tcPr>
            <w:tcW w:w="465" w:type="dxa"/>
            <w:vAlign w:val="center"/>
          </w:tcPr>
          <w:p w14:paraId="54635504"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01C15AAA"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２</w:t>
            </w:r>
          </w:p>
          <w:p w14:paraId="71BFE7EC"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２</w:t>
            </w:r>
          </w:p>
          <w:p w14:paraId="6A314378"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２</w:t>
            </w:r>
          </w:p>
          <w:p w14:paraId="7EF63160"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45D12776"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２</w:t>
            </w:r>
          </w:p>
          <w:p w14:paraId="03E3AFD0"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50DC7F26"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3606C4AC"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3CB3DB98"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tc>
      </w:tr>
      <w:tr w:rsidR="003D502F" w:rsidRPr="006155D0" w14:paraId="278A1B77" w14:textId="77777777" w:rsidTr="00385742">
        <w:tc>
          <w:tcPr>
            <w:tcW w:w="463" w:type="dxa"/>
            <w:vMerge/>
            <w:vAlign w:val="center"/>
          </w:tcPr>
          <w:p w14:paraId="1462A870"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709" w:type="dxa"/>
          </w:tcPr>
          <w:p w14:paraId="27E49CE4"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0863A641"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71EDD3C4"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空</w:t>
            </w:r>
          </w:p>
          <w:p w14:paraId="4BE20355"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調</w:t>
            </w:r>
          </w:p>
          <w:p w14:paraId="38A6BAE8"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機</w:t>
            </w:r>
          </w:p>
          <w:p w14:paraId="6F5D26C0"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63A49719"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3C4583F5"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空</w:t>
            </w:r>
          </w:p>
          <w:p w14:paraId="51E41ABB"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調</w:t>
            </w:r>
          </w:p>
          <w:p w14:paraId="36E251C6"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機</w:t>
            </w:r>
          </w:p>
          <w:p w14:paraId="2367EA9B" w14:textId="77777777" w:rsidR="003D502F" w:rsidRPr="006155D0" w:rsidRDefault="003D502F" w:rsidP="00385742">
            <w:pPr>
              <w:widowControl/>
              <w:rPr>
                <w:rFonts w:ascii="ＭＳ 明朝" w:eastAsia="ＭＳ 明朝" w:hAnsi="ＭＳ 明朝"/>
                <w:color w:val="000000" w:themeColor="text1"/>
                <w:spacing w:val="4"/>
                <w:szCs w:val="21"/>
              </w:rPr>
            </w:pPr>
          </w:p>
        </w:tc>
        <w:tc>
          <w:tcPr>
            <w:tcW w:w="673" w:type="dxa"/>
            <w:vAlign w:val="center"/>
          </w:tcPr>
          <w:p w14:paraId="649FEF55"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1～7</w:t>
            </w:r>
          </w:p>
          <w:p w14:paraId="66AD8477"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29BFBB59"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8</w:t>
            </w:r>
          </w:p>
          <w:p w14:paraId="3B83114F"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9</w:t>
            </w:r>
          </w:p>
          <w:p w14:paraId="2E3BE495"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10</w:t>
            </w:r>
          </w:p>
          <w:p w14:paraId="4ABCFCA6"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11</w:t>
            </w:r>
          </w:p>
          <w:p w14:paraId="4F3541F2"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12</w:t>
            </w:r>
          </w:p>
          <w:p w14:paraId="492FD25B"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13</w:t>
            </w:r>
          </w:p>
          <w:p w14:paraId="4AA5C70C"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14</w:t>
            </w:r>
          </w:p>
          <w:p w14:paraId="54D1F6F8"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15</w:t>
            </w:r>
          </w:p>
        </w:tc>
        <w:tc>
          <w:tcPr>
            <w:tcW w:w="5760" w:type="dxa"/>
            <w:vAlign w:val="center"/>
          </w:tcPr>
          <w:p w14:paraId="15FC593E"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送排風機１～７に同じ</w:t>
            </w:r>
          </w:p>
          <w:p w14:paraId="0CF86E80" w14:textId="77777777" w:rsidR="003D502F" w:rsidRPr="006155D0" w:rsidRDefault="003D502F" w:rsidP="00385742">
            <w:pPr>
              <w:widowControl/>
              <w:ind w:firstLineChars="200" w:firstLine="460"/>
              <w:jc w:val="both"/>
              <w:rPr>
                <w:rFonts w:ascii="ＭＳ 明朝" w:eastAsia="ＭＳ 明朝" w:hAnsi="ＭＳ 明朝"/>
                <w:color w:val="000000" w:themeColor="text1"/>
                <w:spacing w:val="10"/>
                <w:szCs w:val="21"/>
              </w:rPr>
            </w:pPr>
          </w:p>
          <w:p w14:paraId="31B3E936"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ベルトの緩み状況の確認</w:t>
            </w:r>
          </w:p>
          <w:p w14:paraId="5E0685BF"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ベアリングの給油</w:t>
            </w:r>
          </w:p>
          <w:p w14:paraId="3B45D504"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エアフィルター取付枠の破損・異音・振動の点検</w:t>
            </w:r>
          </w:p>
          <w:p w14:paraId="0109D220"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フィルターの交換及び洗浄</w:t>
            </w:r>
          </w:p>
          <w:p w14:paraId="70CEB6AA"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加湿用給水調整弁の状態確認</w:t>
            </w:r>
          </w:p>
          <w:p w14:paraId="45429BEF"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加湿エレメントの洗浄（気化式）</w:t>
            </w:r>
          </w:p>
          <w:p w14:paraId="2764EEBA"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ドレンパンの清掃</w:t>
            </w:r>
          </w:p>
          <w:p w14:paraId="6627134F"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配管系統の漏水・腐食点検</w:t>
            </w:r>
          </w:p>
        </w:tc>
        <w:tc>
          <w:tcPr>
            <w:tcW w:w="465" w:type="dxa"/>
            <w:vAlign w:val="center"/>
          </w:tcPr>
          <w:p w14:paraId="041CB151"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5BCB2E51"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1CBCB49E"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0E69C70D"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0B05F34D"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7E537F93"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645229DA"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3F1C8F59"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45B42C89"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2C1D707E"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465" w:type="dxa"/>
            <w:vAlign w:val="center"/>
          </w:tcPr>
          <w:p w14:paraId="00715AC2"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17B374CF"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5A94E2BE"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1CCB8B8C"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47B54709"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1073018F"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w:t>
            </w:r>
          </w:p>
          <w:p w14:paraId="270F83E6"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1943C3D5"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57BC7B79"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74D9BA87"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w:t>
            </w:r>
          </w:p>
        </w:tc>
        <w:tc>
          <w:tcPr>
            <w:tcW w:w="465" w:type="dxa"/>
            <w:vAlign w:val="center"/>
          </w:tcPr>
          <w:p w14:paraId="5FD5CA9F"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27CB2016"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369ABC2B"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２</w:t>
            </w:r>
          </w:p>
          <w:p w14:paraId="69317EBB"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2AD7C638"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32DC169B"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405BFDFE"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242BD044"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２</w:t>
            </w:r>
          </w:p>
          <w:p w14:paraId="3FE1961F"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２</w:t>
            </w:r>
          </w:p>
          <w:p w14:paraId="4C48FFCC"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r>
    </w:tbl>
    <w:p w14:paraId="03C67AF9" w14:textId="77777777" w:rsidR="00195CC3" w:rsidRDefault="00195CC3" w:rsidP="00116FE0">
      <w:pPr>
        <w:widowControl/>
        <w:rPr>
          <w:rFonts w:ascii="ＭＳ 明朝" w:eastAsia="ＭＳ 明朝" w:hAnsi="ＭＳ 明朝"/>
          <w:color w:val="000000" w:themeColor="text1"/>
          <w:spacing w:val="4"/>
          <w:szCs w:val="21"/>
        </w:rPr>
      </w:pPr>
    </w:p>
    <w:p w14:paraId="6DB5837E" w14:textId="77777777" w:rsidR="00195CC3" w:rsidRDefault="00195CC3" w:rsidP="00116FE0">
      <w:pPr>
        <w:widowControl/>
        <w:rPr>
          <w:rFonts w:ascii="ＭＳ 明朝" w:eastAsia="ＭＳ 明朝" w:hAnsi="ＭＳ 明朝"/>
          <w:color w:val="000000" w:themeColor="text1"/>
          <w:spacing w:val="4"/>
          <w:szCs w:val="21"/>
        </w:rPr>
      </w:pPr>
    </w:p>
    <w:p w14:paraId="135C6116" w14:textId="77777777" w:rsidR="00195CC3" w:rsidRPr="006155D0" w:rsidRDefault="00195CC3" w:rsidP="00116FE0">
      <w:pPr>
        <w:widowControl/>
        <w:rPr>
          <w:rFonts w:ascii="ＭＳ 明朝" w:eastAsia="ＭＳ 明朝" w:hAnsi="ＭＳ 明朝"/>
          <w:color w:val="000000" w:themeColor="text1"/>
          <w:spacing w:val="4"/>
          <w:szCs w:val="21"/>
        </w:rPr>
      </w:pPr>
    </w:p>
    <w:tbl>
      <w:tblPr>
        <w:tblStyle w:val="ae"/>
        <w:tblW w:w="9000" w:type="dxa"/>
        <w:tblInd w:w="99" w:type="dxa"/>
        <w:tblLayout w:type="fixed"/>
        <w:tblLook w:val="04A0" w:firstRow="1" w:lastRow="0" w:firstColumn="1" w:lastColumn="0" w:noHBand="0" w:noVBand="1"/>
      </w:tblPr>
      <w:tblGrid>
        <w:gridCol w:w="463"/>
        <w:gridCol w:w="709"/>
        <w:gridCol w:w="673"/>
        <w:gridCol w:w="5760"/>
        <w:gridCol w:w="465"/>
        <w:gridCol w:w="465"/>
        <w:gridCol w:w="465"/>
      </w:tblGrid>
      <w:tr w:rsidR="003D502F" w:rsidRPr="006155D0" w14:paraId="6765616B" w14:textId="77777777" w:rsidTr="00385742">
        <w:tc>
          <w:tcPr>
            <w:tcW w:w="463" w:type="dxa"/>
            <w:vMerge w:val="restart"/>
            <w:vAlign w:val="center"/>
          </w:tcPr>
          <w:p w14:paraId="784C5C59"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lastRenderedPageBreak/>
              <w:t>そ</w:t>
            </w:r>
          </w:p>
          <w:p w14:paraId="247FC469"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549EB035"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の</w:t>
            </w:r>
          </w:p>
          <w:p w14:paraId="66DAC6B4"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7205E558"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他</w:t>
            </w:r>
          </w:p>
        </w:tc>
        <w:tc>
          <w:tcPr>
            <w:tcW w:w="709" w:type="dxa"/>
            <w:vAlign w:val="center"/>
          </w:tcPr>
          <w:p w14:paraId="673C47C5"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給</w:t>
            </w:r>
          </w:p>
          <w:p w14:paraId="0E9A3280"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湯</w:t>
            </w:r>
          </w:p>
          <w:p w14:paraId="4C901B7C"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設</w:t>
            </w:r>
          </w:p>
          <w:p w14:paraId="4F7B4CB9"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備</w:t>
            </w:r>
          </w:p>
        </w:tc>
        <w:tc>
          <w:tcPr>
            <w:tcW w:w="673" w:type="dxa"/>
            <w:vAlign w:val="center"/>
          </w:tcPr>
          <w:p w14:paraId="483B2588"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w:t>
            </w:r>
          </w:p>
          <w:p w14:paraId="201BA175"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2</w:t>
            </w:r>
          </w:p>
          <w:p w14:paraId="5F0DD12E"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3</w:t>
            </w:r>
          </w:p>
          <w:p w14:paraId="301EBD16"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4</w:t>
            </w:r>
          </w:p>
          <w:p w14:paraId="2648B3A2"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4E2021FF"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41C50CCD"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5760" w:type="dxa"/>
            <w:vAlign w:val="center"/>
          </w:tcPr>
          <w:p w14:paraId="3F88F428"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温度計・弁等の点検</w:t>
            </w:r>
          </w:p>
          <w:p w14:paraId="040B7AA7"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配管系統の保温・漏水・腐食点検</w:t>
            </w:r>
          </w:p>
          <w:p w14:paraId="476CFD28"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貯湯槽の点検</w:t>
            </w:r>
          </w:p>
          <w:p w14:paraId="3B38D2FB"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給湯系統ごとに、末端の給水栓における残留塩素、水の色、濁り、臭い、味、その他の点検</w:t>
            </w:r>
          </w:p>
          <w:p w14:paraId="0E02ACCC"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（末端で</w:t>
            </w:r>
            <w:r w:rsidRPr="006155D0">
              <w:rPr>
                <w:rFonts w:ascii="ＭＳ 明朝" w:eastAsia="ＭＳ 明朝" w:hAnsi="ＭＳ 明朝"/>
                <w:color w:val="000000" w:themeColor="text1"/>
                <w:spacing w:val="10"/>
                <w:szCs w:val="21"/>
              </w:rPr>
              <w:t>55℃以上保持されていれば、残留塩素の測定は省略可）</w:t>
            </w:r>
          </w:p>
        </w:tc>
        <w:tc>
          <w:tcPr>
            <w:tcW w:w="465" w:type="dxa"/>
            <w:vAlign w:val="center"/>
          </w:tcPr>
          <w:p w14:paraId="17ABB7C6"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31B5DA1B"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287D19F9"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625A28F7"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37E27ED2"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07281822"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28327BA9"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465" w:type="dxa"/>
            <w:vAlign w:val="center"/>
          </w:tcPr>
          <w:p w14:paraId="33BEDBC9"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3C027C3F"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466548A4"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36A0878E"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477D3378"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292C571D"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2516C92E"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465" w:type="dxa"/>
            <w:vAlign w:val="center"/>
          </w:tcPr>
          <w:p w14:paraId="7630B4C9"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4594835F"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6D80B331"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7D675D47"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01725E04"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1B8D5E40"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196589D5"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r>
      <w:tr w:rsidR="003D502F" w:rsidRPr="006155D0" w14:paraId="7EE51C4D" w14:textId="77777777" w:rsidTr="00385742">
        <w:tc>
          <w:tcPr>
            <w:tcW w:w="463" w:type="dxa"/>
            <w:vMerge/>
            <w:vAlign w:val="center"/>
          </w:tcPr>
          <w:p w14:paraId="37572E6F"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709" w:type="dxa"/>
            <w:vAlign w:val="center"/>
          </w:tcPr>
          <w:p w14:paraId="269D3157"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放</w:t>
            </w:r>
          </w:p>
          <w:p w14:paraId="777AA859"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熱</w:t>
            </w:r>
          </w:p>
          <w:p w14:paraId="3799650E"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器</w:t>
            </w:r>
          </w:p>
        </w:tc>
        <w:tc>
          <w:tcPr>
            <w:tcW w:w="673" w:type="dxa"/>
            <w:vAlign w:val="center"/>
          </w:tcPr>
          <w:p w14:paraId="12C69458"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w:t>
            </w:r>
          </w:p>
          <w:p w14:paraId="6735A7AB"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2</w:t>
            </w:r>
          </w:p>
          <w:p w14:paraId="106E31B3"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3</w:t>
            </w:r>
          </w:p>
          <w:p w14:paraId="6E756D0D"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4</w:t>
            </w:r>
          </w:p>
        </w:tc>
        <w:tc>
          <w:tcPr>
            <w:tcW w:w="5760" w:type="dxa"/>
            <w:vAlign w:val="center"/>
          </w:tcPr>
          <w:p w14:paraId="29E58170"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ファンコイルユニット等の異常の有無（稼動月のみ）</w:t>
            </w:r>
          </w:p>
          <w:p w14:paraId="64A366F3"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エアフィルターの清掃</w:t>
            </w:r>
          </w:p>
          <w:p w14:paraId="6BB15A22"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配管系統の保温・漏水・腐食の点検</w:t>
            </w:r>
          </w:p>
          <w:p w14:paraId="0DDBACBC"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ルームサーモの点検</w:t>
            </w:r>
          </w:p>
        </w:tc>
        <w:tc>
          <w:tcPr>
            <w:tcW w:w="465" w:type="dxa"/>
            <w:vAlign w:val="center"/>
          </w:tcPr>
          <w:p w14:paraId="3F7E6ECE"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706DABC0"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3A62D990"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7D414A0B"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465" w:type="dxa"/>
            <w:vAlign w:val="center"/>
          </w:tcPr>
          <w:p w14:paraId="4CC274F1"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5B0D1F96"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218195C3"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035B0C45"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tc>
        <w:tc>
          <w:tcPr>
            <w:tcW w:w="465" w:type="dxa"/>
            <w:vAlign w:val="center"/>
          </w:tcPr>
          <w:p w14:paraId="56F26FE8"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2DBC0401"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２</w:t>
            </w:r>
          </w:p>
          <w:p w14:paraId="20F26358"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0DD9FDAA"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r>
      <w:tr w:rsidR="003D502F" w:rsidRPr="006155D0" w14:paraId="2070B3D9" w14:textId="77777777" w:rsidTr="00385742">
        <w:tc>
          <w:tcPr>
            <w:tcW w:w="463" w:type="dxa"/>
            <w:vMerge/>
            <w:vAlign w:val="center"/>
          </w:tcPr>
          <w:p w14:paraId="367BA2FF"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709" w:type="dxa"/>
            <w:vAlign w:val="center"/>
          </w:tcPr>
          <w:p w14:paraId="4028CF34"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衛</w:t>
            </w:r>
          </w:p>
          <w:p w14:paraId="78A1CB10"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生</w:t>
            </w:r>
          </w:p>
          <w:p w14:paraId="71F82875"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器</w:t>
            </w:r>
          </w:p>
          <w:p w14:paraId="58351640"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具</w:t>
            </w:r>
          </w:p>
        </w:tc>
        <w:tc>
          <w:tcPr>
            <w:tcW w:w="673" w:type="dxa"/>
            <w:vAlign w:val="center"/>
          </w:tcPr>
          <w:p w14:paraId="07A377EF"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w:t>
            </w:r>
          </w:p>
          <w:p w14:paraId="253CC7C5"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2</w:t>
            </w:r>
          </w:p>
          <w:p w14:paraId="27C89008"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3</w:t>
            </w:r>
          </w:p>
          <w:p w14:paraId="544A56FA"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4</w:t>
            </w:r>
          </w:p>
          <w:p w14:paraId="42F78704"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5</w:t>
            </w:r>
          </w:p>
          <w:p w14:paraId="2D038842"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6</w:t>
            </w:r>
          </w:p>
          <w:p w14:paraId="7B8F23B7"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7</w:t>
            </w:r>
          </w:p>
        </w:tc>
        <w:tc>
          <w:tcPr>
            <w:tcW w:w="5760" w:type="dxa"/>
            <w:vAlign w:val="center"/>
          </w:tcPr>
          <w:p w14:paraId="3D5A1838"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シャワーセットの点検整備</w:t>
            </w:r>
          </w:p>
          <w:p w14:paraId="445FF62F"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散水栓の点検整備</w:t>
            </w:r>
          </w:p>
          <w:p w14:paraId="30743ABF"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排水トラップの点検</w:t>
            </w:r>
          </w:p>
          <w:p w14:paraId="75FE8AC6"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バルブ・カラン等の点検補修</w:t>
            </w:r>
          </w:p>
          <w:p w14:paraId="411EC285"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流し・洗面器・手洗器の点検</w:t>
            </w:r>
          </w:p>
          <w:p w14:paraId="54193411"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大便器・小便器の点検</w:t>
            </w:r>
          </w:p>
          <w:p w14:paraId="65EF6284"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グリーストラップの点検</w:t>
            </w:r>
          </w:p>
        </w:tc>
        <w:tc>
          <w:tcPr>
            <w:tcW w:w="465" w:type="dxa"/>
            <w:vAlign w:val="center"/>
          </w:tcPr>
          <w:p w14:paraId="2BA342D6"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3147E043"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2D733FFC"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396A71A0"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4395E11D"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67E9F524"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156E5D97"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465" w:type="dxa"/>
            <w:vAlign w:val="center"/>
          </w:tcPr>
          <w:p w14:paraId="460938D4"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6AD60816"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3001237D"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36BB30AD"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46473484"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34B6735C"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56746E3B"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465" w:type="dxa"/>
            <w:vAlign w:val="center"/>
          </w:tcPr>
          <w:p w14:paraId="4BB5B728"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15405EB0"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617D41A7"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1D4C9AF5"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1EE16313"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47A2A0FA"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45065ED4"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２</w:t>
            </w:r>
          </w:p>
        </w:tc>
      </w:tr>
      <w:tr w:rsidR="003D502F" w:rsidRPr="006155D0" w14:paraId="3C08A7F2" w14:textId="77777777" w:rsidTr="00385742">
        <w:tc>
          <w:tcPr>
            <w:tcW w:w="463" w:type="dxa"/>
            <w:vMerge/>
            <w:vAlign w:val="center"/>
          </w:tcPr>
          <w:p w14:paraId="1EB05497"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709" w:type="dxa"/>
            <w:vAlign w:val="center"/>
          </w:tcPr>
          <w:p w14:paraId="6DA9E6A4"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上</w:t>
            </w:r>
          </w:p>
          <w:p w14:paraId="2A020DDA"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水</w:t>
            </w:r>
          </w:p>
          <w:p w14:paraId="2BDA29CE"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設</w:t>
            </w:r>
          </w:p>
          <w:p w14:paraId="6B8293DB"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備</w:t>
            </w:r>
          </w:p>
        </w:tc>
        <w:tc>
          <w:tcPr>
            <w:tcW w:w="673" w:type="dxa"/>
            <w:vAlign w:val="center"/>
          </w:tcPr>
          <w:p w14:paraId="0B6F3877"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w:t>
            </w:r>
          </w:p>
          <w:p w14:paraId="44D5E31B"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2</w:t>
            </w:r>
          </w:p>
          <w:p w14:paraId="5C764D49"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3</w:t>
            </w:r>
          </w:p>
          <w:p w14:paraId="417FD87D"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4</w:t>
            </w:r>
          </w:p>
          <w:p w14:paraId="60A10D9F"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5</w:t>
            </w:r>
          </w:p>
          <w:p w14:paraId="1D948147"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5760" w:type="dxa"/>
            <w:vAlign w:val="center"/>
          </w:tcPr>
          <w:p w14:paraId="65304593"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受水槽・消火水槽の点検</w:t>
            </w:r>
          </w:p>
          <w:p w14:paraId="07EA0EDE"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受水槽清掃業務の立会い</w:t>
            </w:r>
          </w:p>
          <w:p w14:paraId="394914CB"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警報装置の動作試験</w:t>
            </w:r>
          </w:p>
          <w:p w14:paraId="43AF87C9"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配管系統の保温・漏水・腐食の点検</w:t>
            </w:r>
          </w:p>
          <w:p w14:paraId="3FF91445"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給水系統ごとに、末端給水栓における残留塩素、水の色、濁り臭い、味その他の点検</w:t>
            </w:r>
          </w:p>
        </w:tc>
        <w:tc>
          <w:tcPr>
            <w:tcW w:w="465" w:type="dxa"/>
            <w:vAlign w:val="center"/>
          </w:tcPr>
          <w:p w14:paraId="518B6445"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6B9296A9"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71AACB4D"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40463731"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60C03422"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w:t>
            </w:r>
          </w:p>
          <w:p w14:paraId="489CD451"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465" w:type="dxa"/>
            <w:vAlign w:val="center"/>
          </w:tcPr>
          <w:p w14:paraId="438A0AB5"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21C98F15"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4C82DD7D"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5377DB7A"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382BB3B5"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7F99FF2A" w14:textId="77777777" w:rsidR="003D502F" w:rsidRPr="006155D0" w:rsidRDefault="003D502F" w:rsidP="00385742">
            <w:pPr>
              <w:widowControl/>
              <w:rPr>
                <w:rFonts w:ascii="ＭＳ 明朝" w:eastAsia="ＭＳ 明朝" w:hAnsi="ＭＳ 明朝"/>
                <w:color w:val="000000" w:themeColor="text1"/>
                <w:spacing w:val="4"/>
                <w:szCs w:val="21"/>
              </w:rPr>
            </w:pPr>
          </w:p>
        </w:tc>
        <w:tc>
          <w:tcPr>
            <w:tcW w:w="465" w:type="dxa"/>
            <w:vAlign w:val="center"/>
          </w:tcPr>
          <w:p w14:paraId="51DEFB59"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725D605E"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0346EA97"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52A260D2"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3A693A73"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71F4164E" w14:textId="77777777" w:rsidR="003D502F" w:rsidRPr="006155D0" w:rsidRDefault="003D502F" w:rsidP="00385742">
            <w:pPr>
              <w:widowControl/>
              <w:rPr>
                <w:rFonts w:ascii="ＭＳ 明朝" w:eastAsia="ＭＳ 明朝" w:hAnsi="ＭＳ 明朝"/>
                <w:color w:val="000000" w:themeColor="text1"/>
                <w:spacing w:val="4"/>
                <w:szCs w:val="21"/>
              </w:rPr>
            </w:pPr>
          </w:p>
        </w:tc>
      </w:tr>
      <w:tr w:rsidR="003D502F" w:rsidRPr="006155D0" w14:paraId="7E8E246C" w14:textId="77777777" w:rsidTr="00385742">
        <w:tc>
          <w:tcPr>
            <w:tcW w:w="463" w:type="dxa"/>
            <w:vMerge/>
            <w:vAlign w:val="center"/>
          </w:tcPr>
          <w:p w14:paraId="331FC143"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709" w:type="dxa"/>
            <w:vAlign w:val="center"/>
          </w:tcPr>
          <w:p w14:paraId="6445F2B7"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配汚</w:t>
            </w:r>
          </w:p>
          <w:p w14:paraId="6A7D4C57"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管水</w:t>
            </w:r>
          </w:p>
          <w:p w14:paraId="63E69B17"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設・</w:t>
            </w:r>
          </w:p>
          <w:p w14:paraId="20D8BA5E"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備雨</w:t>
            </w:r>
          </w:p>
          <w:p w14:paraId="3572690A"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〇水</w:t>
            </w:r>
          </w:p>
        </w:tc>
        <w:tc>
          <w:tcPr>
            <w:tcW w:w="673" w:type="dxa"/>
            <w:vAlign w:val="center"/>
          </w:tcPr>
          <w:p w14:paraId="013463A7"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w:t>
            </w:r>
          </w:p>
          <w:p w14:paraId="51DFA7ED"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2</w:t>
            </w:r>
          </w:p>
          <w:p w14:paraId="0C3A1A06"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3</w:t>
            </w:r>
          </w:p>
          <w:p w14:paraId="2C051ED7"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4</w:t>
            </w:r>
          </w:p>
          <w:p w14:paraId="5B7CDC98"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5</w:t>
            </w:r>
          </w:p>
          <w:p w14:paraId="60279FCA"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6</w:t>
            </w:r>
          </w:p>
        </w:tc>
        <w:tc>
          <w:tcPr>
            <w:tcW w:w="5760" w:type="dxa"/>
            <w:vAlign w:val="center"/>
          </w:tcPr>
          <w:p w14:paraId="6B29E9CA"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汚水槽の点検</w:t>
            </w:r>
          </w:p>
          <w:p w14:paraId="41FAC951"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汚水槽清掃業務の立会い</w:t>
            </w:r>
          </w:p>
          <w:p w14:paraId="4D0A07A9"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排水桝の点検及び清掃業務の立会い</w:t>
            </w:r>
          </w:p>
          <w:p w14:paraId="14D4B311"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ルーフ排水金物の点検及び清掃</w:t>
            </w:r>
          </w:p>
          <w:p w14:paraId="3EE65065"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配管系統の防露・漏水・腐食の点検</w:t>
            </w:r>
          </w:p>
          <w:p w14:paraId="24A6F588"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駐車場雨水桝・Ｕ字溝の点検</w:t>
            </w:r>
          </w:p>
        </w:tc>
        <w:tc>
          <w:tcPr>
            <w:tcW w:w="465" w:type="dxa"/>
            <w:vAlign w:val="center"/>
          </w:tcPr>
          <w:p w14:paraId="342616C8"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3444CF39"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4ECE8C02"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64DDFB72"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330432A2"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4317521C"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465" w:type="dxa"/>
            <w:vAlign w:val="center"/>
          </w:tcPr>
          <w:p w14:paraId="70B5CD2B"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098CD207"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7A61FD21"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1C38C9BC"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499FF6C1"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18CA3291"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465" w:type="dxa"/>
            <w:vAlign w:val="center"/>
          </w:tcPr>
          <w:p w14:paraId="2002A019"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1FC49422"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２</w:t>
            </w:r>
          </w:p>
          <w:p w14:paraId="5373A6E8"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２</w:t>
            </w:r>
          </w:p>
          <w:p w14:paraId="16D6E1DC"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３</w:t>
            </w:r>
          </w:p>
          <w:p w14:paraId="4CA364A7"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33592932"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tc>
      </w:tr>
      <w:tr w:rsidR="003D502F" w:rsidRPr="006155D0" w14:paraId="6D7E3B20" w14:textId="77777777" w:rsidTr="00385742">
        <w:tc>
          <w:tcPr>
            <w:tcW w:w="463" w:type="dxa"/>
            <w:vMerge/>
            <w:vAlign w:val="center"/>
          </w:tcPr>
          <w:p w14:paraId="2E184B75"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709" w:type="dxa"/>
            <w:vAlign w:val="center"/>
          </w:tcPr>
          <w:p w14:paraId="751383AB"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圧熱</w:t>
            </w:r>
          </w:p>
          <w:p w14:paraId="08AF31DB"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力交</w:t>
            </w:r>
          </w:p>
          <w:p w14:paraId="4418666A"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容換</w:t>
            </w:r>
          </w:p>
          <w:p w14:paraId="771DD1C3"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器器</w:t>
            </w:r>
          </w:p>
        </w:tc>
        <w:tc>
          <w:tcPr>
            <w:tcW w:w="673" w:type="dxa"/>
            <w:vAlign w:val="center"/>
          </w:tcPr>
          <w:p w14:paraId="4E051D33"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w:t>
            </w:r>
          </w:p>
          <w:p w14:paraId="353E1501"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2</w:t>
            </w:r>
          </w:p>
          <w:p w14:paraId="29B89B49"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3</w:t>
            </w:r>
          </w:p>
          <w:p w14:paraId="2A2A03C8"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4</w:t>
            </w:r>
          </w:p>
          <w:p w14:paraId="28DFD557"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5</w:t>
            </w:r>
          </w:p>
        </w:tc>
        <w:tc>
          <w:tcPr>
            <w:tcW w:w="5760" w:type="dxa"/>
            <w:vAlign w:val="center"/>
          </w:tcPr>
          <w:p w14:paraId="2E084199"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安全弁の作動状態及び漏れの有無</w:t>
            </w:r>
          </w:p>
          <w:p w14:paraId="0DC96001"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圧力計の指示値の狂い及び連絡管の状態</w:t>
            </w:r>
          </w:p>
          <w:p w14:paraId="0174BC8A"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温度計の狂い及び損傷の有無</w:t>
            </w:r>
          </w:p>
          <w:p w14:paraId="7671BA1E"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蓋締付ボルトの緩み及び腐食の点検</w:t>
            </w:r>
          </w:p>
          <w:p w14:paraId="03FE15C0"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弁及び配管の損傷・漏れの有無</w:t>
            </w:r>
          </w:p>
        </w:tc>
        <w:tc>
          <w:tcPr>
            <w:tcW w:w="465" w:type="dxa"/>
            <w:vAlign w:val="center"/>
          </w:tcPr>
          <w:p w14:paraId="459527B6"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06215D78"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490B6ABB"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560A733B"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69F37C77"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465" w:type="dxa"/>
            <w:vAlign w:val="center"/>
          </w:tcPr>
          <w:p w14:paraId="3CFADFDC"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7F6AD3B5"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4048D053"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446CC683"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1C085893"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tc>
        <w:tc>
          <w:tcPr>
            <w:tcW w:w="465" w:type="dxa"/>
            <w:vAlign w:val="center"/>
          </w:tcPr>
          <w:p w14:paraId="073AAFBC"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717478D7"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1C4CBD21"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4700598E"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737869C2"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r>
      <w:tr w:rsidR="003D502F" w:rsidRPr="006155D0" w14:paraId="21C1A645" w14:textId="77777777" w:rsidTr="00385742">
        <w:tc>
          <w:tcPr>
            <w:tcW w:w="463" w:type="dxa"/>
            <w:vAlign w:val="center"/>
          </w:tcPr>
          <w:p w14:paraId="1EAF1A03"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709" w:type="dxa"/>
            <w:vAlign w:val="center"/>
          </w:tcPr>
          <w:p w14:paraId="3E85A168"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 xml:space="preserve">　自</w:t>
            </w:r>
          </w:p>
          <w:p w14:paraId="278DF517"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設家</w:t>
            </w:r>
          </w:p>
          <w:p w14:paraId="0C0032D3"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備発</w:t>
            </w:r>
          </w:p>
          <w:p w14:paraId="7EAA765B"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 xml:space="preserve">　電</w:t>
            </w:r>
          </w:p>
        </w:tc>
        <w:tc>
          <w:tcPr>
            <w:tcW w:w="673" w:type="dxa"/>
            <w:vAlign w:val="center"/>
          </w:tcPr>
          <w:p w14:paraId="6C8B799E"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1</w:t>
            </w:r>
          </w:p>
          <w:p w14:paraId="3DC58647"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5DBD3093"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3DFD6EFD"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5760" w:type="dxa"/>
            <w:vAlign w:val="center"/>
          </w:tcPr>
          <w:p w14:paraId="3E97B5DA" w14:textId="77777777" w:rsidR="003D502F" w:rsidRPr="006155D0" w:rsidRDefault="003D502F" w:rsidP="00385742">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自家発電機の外観点検</w:t>
            </w:r>
          </w:p>
          <w:p w14:paraId="5D285325" w14:textId="77777777" w:rsidR="003D502F" w:rsidRPr="006155D0" w:rsidRDefault="003D502F" w:rsidP="00385742">
            <w:pPr>
              <w:widowControl/>
              <w:jc w:val="both"/>
              <w:rPr>
                <w:rFonts w:ascii="ＭＳ 明朝" w:eastAsia="ＭＳ 明朝" w:hAnsi="ＭＳ 明朝"/>
                <w:color w:val="000000" w:themeColor="text1"/>
                <w:spacing w:val="10"/>
                <w:szCs w:val="21"/>
              </w:rPr>
            </w:pPr>
          </w:p>
          <w:p w14:paraId="6F0AA24F" w14:textId="77777777" w:rsidR="003D502F" w:rsidRPr="006155D0" w:rsidRDefault="003D502F" w:rsidP="00385742">
            <w:pPr>
              <w:widowControl/>
              <w:jc w:val="both"/>
              <w:rPr>
                <w:rFonts w:ascii="ＭＳ 明朝" w:eastAsia="ＭＳ 明朝" w:hAnsi="ＭＳ 明朝"/>
                <w:color w:val="000000" w:themeColor="text1"/>
                <w:spacing w:val="10"/>
                <w:szCs w:val="21"/>
              </w:rPr>
            </w:pPr>
          </w:p>
          <w:p w14:paraId="060191CF" w14:textId="77777777" w:rsidR="003D502F" w:rsidRPr="006155D0" w:rsidRDefault="003D502F" w:rsidP="00385742">
            <w:pPr>
              <w:widowControl/>
              <w:jc w:val="both"/>
              <w:rPr>
                <w:rFonts w:ascii="ＭＳ 明朝" w:eastAsia="ＭＳ 明朝" w:hAnsi="ＭＳ 明朝"/>
                <w:color w:val="000000" w:themeColor="text1"/>
                <w:spacing w:val="10"/>
                <w:szCs w:val="21"/>
              </w:rPr>
            </w:pPr>
          </w:p>
        </w:tc>
        <w:tc>
          <w:tcPr>
            <w:tcW w:w="465" w:type="dxa"/>
            <w:vAlign w:val="center"/>
          </w:tcPr>
          <w:p w14:paraId="05437544"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465" w:type="dxa"/>
            <w:vAlign w:val="center"/>
          </w:tcPr>
          <w:p w14:paraId="07F654A0" w14:textId="77777777" w:rsidR="003D502F" w:rsidRPr="006155D0" w:rsidRDefault="003D502F" w:rsidP="00385742">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hint="eastAsia"/>
                <w:color w:val="000000" w:themeColor="text1"/>
                <w:spacing w:val="4"/>
                <w:szCs w:val="21"/>
              </w:rPr>
              <w:t>１</w:t>
            </w:r>
          </w:p>
          <w:p w14:paraId="101923F8"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2F858A28" w14:textId="77777777" w:rsidR="003D502F" w:rsidRPr="006155D0" w:rsidRDefault="003D502F" w:rsidP="00385742">
            <w:pPr>
              <w:widowControl/>
              <w:jc w:val="center"/>
              <w:rPr>
                <w:rFonts w:ascii="ＭＳ 明朝" w:eastAsia="ＭＳ 明朝" w:hAnsi="ＭＳ 明朝"/>
                <w:color w:val="000000" w:themeColor="text1"/>
                <w:spacing w:val="4"/>
                <w:szCs w:val="21"/>
              </w:rPr>
            </w:pPr>
          </w:p>
          <w:p w14:paraId="3111E8B0"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c>
          <w:tcPr>
            <w:tcW w:w="465" w:type="dxa"/>
            <w:vAlign w:val="center"/>
          </w:tcPr>
          <w:p w14:paraId="17187EB5" w14:textId="77777777" w:rsidR="003D502F" w:rsidRPr="006155D0" w:rsidRDefault="003D502F" w:rsidP="00385742">
            <w:pPr>
              <w:widowControl/>
              <w:jc w:val="center"/>
              <w:rPr>
                <w:rFonts w:ascii="ＭＳ 明朝" w:eastAsia="ＭＳ 明朝" w:hAnsi="ＭＳ 明朝"/>
                <w:color w:val="000000" w:themeColor="text1"/>
                <w:spacing w:val="4"/>
                <w:szCs w:val="21"/>
              </w:rPr>
            </w:pPr>
          </w:p>
        </w:tc>
      </w:tr>
    </w:tbl>
    <w:p w14:paraId="1D14679B" w14:textId="77777777" w:rsidR="003D502F" w:rsidRPr="006155D0" w:rsidRDefault="003D502F" w:rsidP="003D502F">
      <w:pPr>
        <w:widowControl/>
        <w:spacing w:line="100" w:lineRule="exact"/>
        <w:rPr>
          <w:rFonts w:ascii="ＭＳ 明朝" w:eastAsia="ＭＳ 明朝" w:hAnsi="ＭＳ 明朝"/>
          <w:color w:val="000000" w:themeColor="text1"/>
          <w:sz w:val="24"/>
        </w:rPr>
      </w:pPr>
    </w:p>
    <w:p w14:paraId="21815373" w14:textId="360C77F8" w:rsidR="00B47EF8" w:rsidRPr="006155D0" w:rsidRDefault="00B47EF8">
      <w:pPr>
        <w:widowControl/>
        <w:rPr>
          <w:rFonts w:ascii="ＭＳ 明朝" w:eastAsia="ＭＳ 明朝" w:hAnsi="ＭＳ 明朝"/>
          <w:color w:val="000000" w:themeColor="text1"/>
          <w:sz w:val="24"/>
        </w:rPr>
      </w:pPr>
      <w:r w:rsidRPr="006155D0">
        <w:rPr>
          <w:rFonts w:ascii="ＭＳ 明朝" w:eastAsia="ＭＳ 明朝" w:hAnsi="ＭＳ 明朝"/>
          <w:color w:val="000000" w:themeColor="text1"/>
          <w:sz w:val="24"/>
        </w:rPr>
        <w:br w:type="page"/>
      </w:r>
    </w:p>
    <w:p w14:paraId="616C5D60" w14:textId="633EA618" w:rsidR="00B47EF8" w:rsidRPr="006155D0" w:rsidRDefault="00B47EF8" w:rsidP="00B47EF8">
      <w:pPr>
        <w:widowControl/>
        <w:jc w:val="right"/>
        <w:rPr>
          <w:rFonts w:ascii="ＭＳ ゴシック" w:eastAsia="ＭＳ ゴシック" w:hAnsi="ＭＳ ゴシック" w:cs="Times New Roman"/>
          <w:b/>
          <w:bCs/>
          <w:color w:val="000000" w:themeColor="text1"/>
          <w:szCs w:val="21"/>
        </w:rPr>
      </w:pPr>
      <w:r w:rsidRPr="006155D0">
        <w:rPr>
          <w:rFonts w:ascii="ＭＳ ゴシック" w:eastAsia="ＭＳ ゴシック" w:hAnsi="ＭＳ ゴシック" w:cs="Times New Roman"/>
          <w:b/>
          <w:bCs/>
          <w:color w:val="000000" w:themeColor="text1"/>
          <w:szCs w:val="21"/>
        </w:rPr>
        <w:lastRenderedPageBreak/>
        <w:t>別添２</w:t>
      </w:r>
    </w:p>
    <w:p w14:paraId="154728C9" w14:textId="33D7C5E9" w:rsidR="00B47EF8" w:rsidRPr="006155D0" w:rsidRDefault="00B47EF8" w:rsidP="00B47EF8">
      <w:pPr>
        <w:widowControl/>
        <w:jc w:val="center"/>
        <w:rPr>
          <w:rFonts w:ascii="ＭＳ ゴシック" w:eastAsia="ＭＳ ゴシック" w:hAnsi="ＭＳ ゴシック" w:cs="Times New Roman"/>
          <w:b/>
          <w:bCs/>
          <w:color w:val="000000" w:themeColor="text1"/>
          <w:spacing w:val="4"/>
          <w:sz w:val="28"/>
          <w:szCs w:val="28"/>
        </w:rPr>
      </w:pPr>
      <w:r w:rsidRPr="006155D0">
        <w:rPr>
          <w:rFonts w:ascii="ＭＳ ゴシック" w:eastAsia="ＭＳ ゴシック" w:hAnsi="ＭＳ ゴシック" w:cs="Times New Roman"/>
          <w:b/>
          <w:bCs/>
          <w:color w:val="000000" w:themeColor="text1"/>
          <w:spacing w:val="4"/>
          <w:sz w:val="28"/>
          <w:szCs w:val="28"/>
        </w:rPr>
        <w:t>電気設備の平常点検要領及び周期基準（標準例）</w:t>
      </w:r>
    </w:p>
    <w:p w14:paraId="65F452A0" w14:textId="77777777" w:rsidR="00B47EF8" w:rsidRPr="006155D0" w:rsidRDefault="00B47EF8" w:rsidP="00B47EF8">
      <w:pPr>
        <w:widowControl/>
        <w:jc w:val="center"/>
        <w:rPr>
          <w:rFonts w:ascii="ＭＳ 明朝" w:eastAsia="ＭＳ 明朝" w:hAnsi="ＭＳ 明朝" w:cs="Times New Roman"/>
          <w:color w:val="000000" w:themeColor="text1"/>
          <w:spacing w:val="4"/>
          <w:szCs w:val="21"/>
        </w:rPr>
      </w:pPr>
    </w:p>
    <w:p w14:paraId="6912B963" w14:textId="77777777" w:rsidR="00B47EF8" w:rsidRPr="006155D0" w:rsidRDefault="00B47EF8" w:rsidP="00B47EF8">
      <w:pPr>
        <w:widowControl/>
        <w:rPr>
          <w:rFonts w:ascii="ＭＳ 明朝" w:eastAsia="ＭＳ 明朝" w:hAnsi="ＭＳ 明朝" w:cs="Times New Roman"/>
          <w:color w:val="000000" w:themeColor="text1"/>
          <w:spacing w:val="10"/>
          <w:szCs w:val="21"/>
        </w:rPr>
      </w:pPr>
      <w:r w:rsidRPr="006155D0">
        <w:rPr>
          <w:rFonts w:ascii="ＭＳ 明朝" w:eastAsia="ＭＳ 明朝" w:hAnsi="ＭＳ 明朝" w:cs="Times New Roman"/>
          <w:color w:val="000000" w:themeColor="text1"/>
          <w:spacing w:val="4"/>
          <w:szCs w:val="21"/>
        </w:rPr>
        <w:t xml:space="preserve">　</w:t>
      </w:r>
      <w:r w:rsidRPr="006155D0">
        <w:rPr>
          <w:rFonts w:ascii="ＭＳ 明朝" w:eastAsia="ＭＳ 明朝" w:hAnsi="ＭＳ 明朝" w:cs="Times New Roman"/>
          <w:color w:val="000000" w:themeColor="text1"/>
          <w:spacing w:val="10"/>
          <w:szCs w:val="21"/>
        </w:rPr>
        <w:t>庁舎内外の設備設置箇所について、原則として１日１回以上巡回して実施する平常点検の要領及び周期は、次のとおりとする。</w:t>
      </w:r>
    </w:p>
    <w:p w14:paraId="0E5EEF13" w14:textId="77777777" w:rsidR="00B47EF8" w:rsidRPr="006155D0" w:rsidRDefault="00B47EF8" w:rsidP="00B47EF8">
      <w:pPr>
        <w:widowControl/>
        <w:rPr>
          <w:rFonts w:ascii="ＭＳ 明朝" w:eastAsia="ＭＳ 明朝" w:hAnsi="ＭＳ 明朝" w:cs="Times New Roman"/>
          <w:color w:val="000000" w:themeColor="text1"/>
          <w:spacing w:val="4"/>
          <w:szCs w:val="21"/>
        </w:rPr>
      </w:pPr>
    </w:p>
    <w:tbl>
      <w:tblPr>
        <w:tblStyle w:val="11"/>
        <w:tblW w:w="8925" w:type="dxa"/>
        <w:tblInd w:w="172" w:type="dxa"/>
        <w:tblLayout w:type="fixed"/>
        <w:tblLook w:val="04A0" w:firstRow="1" w:lastRow="0" w:firstColumn="1" w:lastColumn="0" w:noHBand="0" w:noVBand="1"/>
      </w:tblPr>
      <w:tblGrid>
        <w:gridCol w:w="532"/>
        <w:gridCol w:w="710"/>
        <w:gridCol w:w="598"/>
        <w:gridCol w:w="513"/>
        <w:gridCol w:w="5117"/>
        <w:gridCol w:w="495"/>
        <w:gridCol w:w="465"/>
        <w:gridCol w:w="495"/>
      </w:tblGrid>
      <w:tr w:rsidR="00B47EF8" w:rsidRPr="006155D0" w14:paraId="46D88DAF" w14:textId="77777777">
        <w:tc>
          <w:tcPr>
            <w:tcW w:w="531" w:type="dxa"/>
            <w:vMerge w:val="restart"/>
            <w:tcBorders>
              <w:top w:val="single" w:sz="4" w:space="0" w:color="auto"/>
              <w:left w:val="single" w:sz="4" w:space="0" w:color="auto"/>
              <w:bottom w:val="single" w:sz="4" w:space="0" w:color="auto"/>
              <w:right w:val="single" w:sz="4" w:space="0" w:color="auto"/>
            </w:tcBorders>
            <w:vAlign w:val="center"/>
            <w:hideMark/>
          </w:tcPr>
          <w:p w14:paraId="6B0652CA" w14:textId="77777777" w:rsidR="00B47EF8" w:rsidRPr="006155D0" w:rsidRDefault="00B47EF8" w:rsidP="00B47EF8">
            <w:pPr>
              <w:widowControl/>
              <w:jc w:val="center"/>
              <w:rPr>
                <w:rFonts w:ascii="ＭＳ 明朝" w:eastAsia="ＭＳ 明朝" w:hAnsi="ＭＳ 明朝"/>
                <w:color w:val="000000" w:themeColor="text1"/>
                <w:spacing w:val="4"/>
                <w:szCs w:val="21"/>
              </w:rPr>
            </w:pPr>
            <w:bookmarkStart w:id="4" w:name="_Hlk217396570"/>
            <w:r w:rsidRPr="006155D0">
              <w:rPr>
                <w:rFonts w:ascii="ＭＳ 明朝" w:eastAsia="ＭＳ 明朝" w:hAnsi="ＭＳ 明朝"/>
                <w:color w:val="000000" w:themeColor="text1"/>
                <w:spacing w:val="4"/>
                <w:szCs w:val="21"/>
              </w:rPr>
              <w:t>設</w:t>
            </w:r>
          </w:p>
          <w:p w14:paraId="6CA2F3A2"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備</w:t>
            </w:r>
          </w:p>
          <w:p w14:paraId="42698F8D"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名</w:t>
            </w:r>
          </w:p>
        </w:tc>
        <w:tc>
          <w:tcPr>
            <w:tcW w:w="130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6B4FE3F"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機</w:t>
            </w:r>
          </w:p>
          <w:p w14:paraId="488A918D" w14:textId="1E6120EB"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器</w:t>
            </w:r>
          </w:p>
          <w:p w14:paraId="06FE9FD3"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名</w:t>
            </w:r>
          </w:p>
        </w:tc>
        <w:tc>
          <w:tcPr>
            <w:tcW w:w="562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1460DB5" w14:textId="77777777" w:rsidR="00B47EF8" w:rsidRPr="006155D0" w:rsidRDefault="00B47EF8" w:rsidP="00B47EF8">
            <w:pPr>
              <w:jc w:val="center"/>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点検・設備・測定項目</w:t>
            </w:r>
          </w:p>
        </w:tc>
        <w:tc>
          <w:tcPr>
            <w:tcW w:w="1455" w:type="dxa"/>
            <w:gridSpan w:val="3"/>
            <w:tcBorders>
              <w:top w:val="single" w:sz="4" w:space="0" w:color="auto"/>
              <w:left w:val="single" w:sz="4" w:space="0" w:color="auto"/>
              <w:bottom w:val="single" w:sz="4" w:space="0" w:color="auto"/>
              <w:right w:val="single" w:sz="4" w:space="0" w:color="auto"/>
            </w:tcBorders>
            <w:vAlign w:val="center"/>
            <w:hideMark/>
          </w:tcPr>
          <w:p w14:paraId="2788D177" w14:textId="77777777" w:rsidR="00B47EF8" w:rsidRPr="006155D0" w:rsidRDefault="00B47EF8" w:rsidP="00B47EF8">
            <w:pPr>
              <w:widowControl/>
              <w:jc w:val="center"/>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点検周期</w:t>
            </w:r>
          </w:p>
        </w:tc>
      </w:tr>
      <w:tr w:rsidR="00B47EF8" w:rsidRPr="006155D0" w14:paraId="38585306" w14:textId="77777777">
        <w:trPr>
          <w:trHeight w:val="489"/>
        </w:trPr>
        <w:tc>
          <w:tcPr>
            <w:tcW w:w="531" w:type="dxa"/>
            <w:vMerge/>
            <w:tcBorders>
              <w:top w:val="single" w:sz="4" w:space="0" w:color="auto"/>
              <w:left w:val="single" w:sz="4" w:space="0" w:color="auto"/>
              <w:bottom w:val="single" w:sz="4" w:space="0" w:color="auto"/>
              <w:right w:val="single" w:sz="4" w:space="0" w:color="auto"/>
            </w:tcBorders>
            <w:vAlign w:val="center"/>
            <w:hideMark/>
          </w:tcPr>
          <w:p w14:paraId="7CC0490A"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1905" w:type="dxa"/>
            <w:gridSpan w:val="2"/>
            <w:vMerge/>
            <w:tcBorders>
              <w:top w:val="single" w:sz="4" w:space="0" w:color="auto"/>
              <w:left w:val="single" w:sz="4" w:space="0" w:color="auto"/>
              <w:bottom w:val="single" w:sz="4" w:space="0" w:color="auto"/>
              <w:right w:val="single" w:sz="4" w:space="0" w:color="auto"/>
            </w:tcBorders>
            <w:vAlign w:val="center"/>
            <w:hideMark/>
          </w:tcPr>
          <w:p w14:paraId="77BEF5FF"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10743" w:type="dxa"/>
            <w:gridSpan w:val="2"/>
            <w:vMerge/>
            <w:tcBorders>
              <w:top w:val="single" w:sz="4" w:space="0" w:color="auto"/>
              <w:left w:val="single" w:sz="4" w:space="0" w:color="auto"/>
              <w:bottom w:val="single" w:sz="4" w:space="0" w:color="auto"/>
              <w:right w:val="single" w:sz="4" w:space="0" w:color="auto"/>
            </w:tcBorders>
            <w:vAlign w:val="center"/>
            <w:hideMark/>
          </w:tcPr>
          <w:p w14:paraId="73F03118" w14:textId="77777777" w:rsidR="00B47EF8" w:rsidRPr="006155D0" w:rsidRDefault="00B47EF8" w:rsidP="00B47EF8">
            <w:pPr>
              <w:widowControl/>
              <w:rPr>
                <w:rFonts w:ascii="ＭＳ 明朝" w:eastAsia="ＭＳ 明朝" w:hAnsi="ＭＳ 明朝"/>
                <w:color w:val="000000" w:themeColor="text1"/>
                <w:spacing w:val="10"/>
                <w:szCs w:val="21"/>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6098507D"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毎</w:t>
            </w:r>
          </w:p>
          <w:p w14:paraId="4E54C578"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日</w:t>
            </w:r>
          </w:p>
        </w:tc>
        <w:tc>
          <w:tcPr>
            <w:tcW w:w="465" w:type="dxa"/>
            <w:tcBorders>
              <w:top w:val="single" w:sz="4" w:space="0" w:color="auto"/>
              <w:left w:val="single" w:sz="4" w:space="0" w:color="auto"/>
              <w:bottom w:val="single" w:sz="4" w:space="0" w:color="auto"/>
              <w:right w:val="single" w:sz="4" w:space="0" w:color="auto"/>
            </w:tcBorders>
            <w:vAlign w:val="center"/>
            <w:hideMark/>
          </w:tcPr>
          <w:p w14:paraId="25286250"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毎</w:t>
            </w:r>
          </w:p>
          <w:p w14:paraId="1950691D"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週</w:t>
            </w:r>
          </w:p>
        </w:tc>
        <w:tc>
          <w:tcPr>
            <w:tcW w:w="495" w:type="dxa"/>
            <w:tcBorders>
              <w:top w:val="single" w:sz="4" w:space="0" w:color="auto"/>
              <w:left w:val="single" w:sz="4" w:space="0" w:color="auto"/>
              <w:bottom w:val="single" w:sz="4" w:space="0" w:color="auto"/>
              <w:right w:val="single" w:sz="4" w:space="0" w:color="auto"/>
            </w:tcBorders>
            <w:vAlign w:val="center"/>
            <w:hideMark/>
          </w:tcPr>
          <w:p w14:paraId="3CDD2D0A"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毎</w:t>
            </w:r>
          </w:p>
          <w:p w14:paraId="0C15B89F"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月</w:t>
            </w:r>
          </w:p>
        </w:tc>
      </w:tr>
      <w:tr w:rsidR="00B47EF8" w:rsidRPr="006155D0" w14:paraId="72ED30B1" w14:textId="77777777">
        <w:trPr>
          <w:trHeight w:val="186"/>
        </w:trPr>
        <w:tc>
          <w:tcPr>
            <w:tcW w:w="531" w:type="dxa"/>
            <w:vMerge w:val="restart"/>
            <w:tcBorders>
              <w:top w:val="single" w:sz="4" w:space="0" w:color="auto"/>
              <w:left w:val="single" w:sz="4" w:space="0" w:color="auto"/>
              <w:bottom w:val="single" w:sz="4" w:space="0" w:color="auto"/>
              <w:right w:val="single" w:sz="4" w:space="0" w:color="auto"/>
            </w:tcBorders>
            <w:vAlign w:val="center"/>
          </w:tcPr>
          <w:p w14:paraId="2F75EDEA"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電</w:t>
            </w:r>
          </w:p>
          <w:p w14:paraId="5A34F097" w14:textId="77777777" w:rsidR="00B47EF8" w:rsidRPr="006155D0" w:rsidRDefault="00B47EF8" w:rsidP="00B47EF8">
            <w:pPr>
              <w:jc w:val="center"/>
              <w:rPr>
                <w:rFonts w:ascii="ＭＳ 明朝" w:eastAsia="ＭＳ 明朝" w:hAnsi="ＭＳ 明朝"/>
                <w:color w:val="000000" w:themeColor="text1"/>
                <w:spacing w:val="4"/>
                <w:szCs w:val="21"/>
              </w:rPr>
            </w:pPr>
          </w:p>
          <w:p w14:paraId="3BFEAEBE" w14:textId="77777777" w:rsidR="00B47EF8" w:rsidRPr="006155D0" w:rsidRDefault="00B47EF8" w:rsidP="00B47EF8">
            <w:pPr>
              <w:jc w:val="center"/>
              <w:rPr>
                <w:rFonts w:ascii="ＭＳ 明朝" w:eastAsia="ＭＳ 明朝" w:hAnsi="ＭＳ 明朝"/>
                <w:color w:val="000000" w:themeColor="text1"/>
                <w:spacing w:val="4"/>
                <w:szCs w:val="21"/>
              </w:rPr>
            </w:pPr>
          </w:p>
          <w:p w14:paraId="3482795A"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気</w:t>
            </w:r>
          </w:p>
          <w:p w14:paraId="0C7652BB" w14:textId="77777777" w:rsidR="00B47EF8" w:rsidRPr="006155D0" w:rsidRDefault="00B47EF8" w:rsidP="00B47EF8">
            <w:pPr>
              <w:jc w:val="center"/>
              <w:rPr>
                <w:rFonts w:ascii="ＭＳ 明朝" w:eastAsia="ＭＳ 明朝" w:hAnsi="ＭＳ 明朝"/>
                <w:color w:val="000000" w:themeColor="text1"/>
                <w:spacing w:val="4"/>
                <w:szCs w:val="21"/>
              </w:rPr>
            </w:pPr>
          </w:p>
          <w:p w14:paraId="32508C07" w14:textId="77777777" w:rsidR="00B47EF8" w:rsidRPr="006155D0" w:rsidRDefault="00B47EF8" w:rsidP="00B47EF8">
            <w:pPr>
              <w:jc w:val="center"/>
              <w:rPr>
                <w:rFonts w:ascii="ＭＳ 明朝" w:eastAsia="ＭＳ 明朝" w:hAnsi="ＭＳ 明朝"/>
                <w:color w:val="000000" w:themeColor="text1"/>
                <w:spacing w:val="4"/>
                <w:szCs w:val="21"/>
              </w:rPr>
            </w:pPr>
          </w:p>
          <w:p w14:paraId="5718B5F1"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設</w:t>
            </w:r>
          </w:p>
          <w:p w14:paraId="6A08D0BD" w14:textId="77777777" w:rsidR="00B47EF8" w:rsidRPr="006155D0" w:rsidRDefault="00B47EF8" w:rsidP="00B47EF8">
            <w:pPr>
              <w:jc w:val="center"/>
              <w:rPr>
                <w:rFonts w:ascii="ＭＳ 明朝" w:eastAsia="ＭＳ 明朝" w:hAnsi="ＭＳ 明朝"/>
                <w:color w:val="000000" w:themeColor="text1"/>
                <w:spacing w:val="4"/>
                <w:szCs w:val="21"/>
              </w:rPr>
            </w:pPr>
          </w:p>
          <w:p w14:paraId="6F3CDBF7" w14:textId="77777777" w:rsidR="00B47EF8" w:rsidRPr="006155D0" w:rsidRDefault="00B47EF8" w:rsidP="00B47EF8">
            <w:pPr>
              <w:jc w:val="center"/>
              <w:rPr>
                <w:rFonts w:ascii="ＭＳ 明朝" w:eastAsia="ＭＳ 明朝" w:hAnsi="ＭＳ 明朝"/>
                <w:color w:val="000000" w:themeColor="text1"/>
                <w:spacing w:val="4"/>
                <w:szCs w:val="21"/>
              </w:rPr>
            </w:pPr>
          </w:p>
          <w:p w14:paraId="0CCF95DC"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備</w:t>
            </w:r>
          </w:p>
        </w:tc>
        <w:tc>
          <w:tcPr>
            <w:tcW w:w="709" w:type="dxa"/>
            <w:vMerge w:val="restart"/>
            <w:tcBorders>
              <w:top w:val="single" w:sz="4" w:space="0" w:color="auto"/>
              <w:left w:val="single" w:sz="4" w:space="0" w:color="auto"/>
              <w:bottom w:val="single" w:sz="4" w:space="0" w:color="auto"/>
              <w:right w:val="nil"/>
            </w:tcBorders>
            <w:vAlign w:val="center"/>
            <w:hideMark/>
          </w:tcPr>
          <w:p w14:paraId="12B4C79B" w14:textId="77777777" w:rsidR="00B47EF8" w:rsidRPr="006155D0" w:rsidRDefault="00B47EF8" w:rsidP="00B47EF8">
            <w:pPr>
              <w:ind w:left="113" w:right="113"/>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引込線・電線路</w:t>
            </w:r>
          </w:p>
        </w:tc>
        <w:tc>
          <w:tcPr>
            <w:tcW w:w="598" w:type="dxa"/>
            <w:tcBorders>
              <w:top w:val="single" w:sz="4" w:space="0" w:color="auto"/>
              <w:left w:val="nil"/>
              <w:bottom w:val="single" w:sz="4" w:space="0" w:color="auto"/>
              <w:right w:val="single" w:sz="4" w:space="0" w:color="auto"/>
            </w:tcBorders>
            <w:vAlign w:val="center"/>
          </w:tcPr>
          <w:p w14:paraId="3C5A3F01" w14:textId="77777777" w:rsidR="00B47EF8" w:rsidRPr="006155D0" w:rsidRDefault="00B47EF8" w:rsidP="00B47EF8">
            <w:pPr>
              <w:jc w:val="center"/>
              <w:rPr>
                <w:rFonts w:ascii="ＭＳ 明朝" w:eastAsia="ＭＳ 明朝" w:hAnsi="ＭＳ 明朝"/>
                <w:color w:val="000000" w:themeColor="text1"/>
                <w:spacing w:val="4"/>
                <w:szCs w:val="21"/>
              </w:rPr>
            </w:pPr>
          </w:p>
        </w:tc>
        <w:tc>
          <w:tcPr>
            <w:tcW w:w="513" w:type="dxa"/>
            <w:tcBorders>
              <w:top w:val="single" w:sz="4" w:space="0" w:color="auto"/>
              <w:left w:val="single" w:sz="4" w:space="0" w:color="auto"/>
              <w:bottom w:val="single" w:sz="4" w:space="0" w:color="auto"/>
              <w:right w:val="single" w:sz="4" w:space="0" w:color="auto"/>
            </w:tcBorders>
            <w:vAlign w:val="center"/>
            <w:hideMark/>
          </w:tcPr>
          <w:p w14:paraId="6D2FDDF4"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１</w:t>
            </w:r>
          </w:p>
        </w:tc>
        <w:tc>
          <w:tcPr>
            <w:tcW w:w="5115" w:type="dxa"/>
            <w:tcBorders>
              <w:top w:val="single" w:sz="4" w:space="0" w:color="auto"/>
              <w:left w:val="single" w:sz="4" w:space="0" w:color="auto"/>
              <w:bottom w:val="single" w:sz="4" w:space="0" w:color="auto"/>
              <w:right w:val="single" w:sz="4" w:space="0" w:color="auto"/>
            </w:tcBorders>
            <w:hideMark/>
          </w:tcPr>
          <w:p w14:paraId="6062DC9D" w14:textId="77777777" w:rsidR="00B47EF8" w:rsidRPr="006155D0" w:rsidRDefault="00B47EF8" w:rsidP="00B47EF8">
            <w:pPr>
              <w:widowControl/>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責任分界点の点検</w:t>
            </w:r>
          </w:p>
        </w:tc>
        <w:tc>
          <w:tcPr>
            <w:tcW w:w="495" w:type="dxa"/>
            <w:tcBorders>
              <w:top w:val="single" w:sz="4" w:space="0" w:color="auto"/>
              <w:left w:val="single" w:sz="4" w:space="0" w:color="auto"/>
              <w:bottom w:val="single" w:sz="4" w:space="0" w:color="auto"/>
              <w:right w:val="single" w:sz="4" w:space="0" w:color="auto"/>
            </w:tcBorders>
          </w:tcPr>
          <w:p w14:paraId="4BB6605B"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465" w:type="dxa"/>
            <w:tcBorders>
              <w:top w:val="single" w:sz="4" w:space="0" w:color="auto"/>
              <w:left w:val="single" w:sz="4" w:space="0" w:color="auto"/>
              <w:bottom w:val="single" w:sz="4" w:space="0" w:color="auto"/>
              <w:right w:val="single" w:sz="4" w:space="0" w:color="auto"/>
            </w:tcBorders>
            <w:hideMark/>
          </w:tcPr>
          <w:p w14:paraId="2E9B5D6C" w14:textId="77777777" w:rsidR="00B47EF8" w:rsidRPr="006155D0" w:rsidRDefault="00B47EF8" w:rsidP="00B47EF8">
            <w:pPr>
              <w:widowControl/>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tc>
        <w:tc>
          <w:tcPr>
            <w:tcW w:w="495" w:type="dxa"/>
            <w:tcBorders>
              <w:top w:val="single" w:sz="4" w:space="0" w:color="auto"/>
              <w:left w:val="single" w:sz="4" w:space="0" w:color="auto"/>
              <w:bottom w:val="single" w:sz="4" w:space="0" w:color="auto"/>
              <w:right w:val="single" w:sz="4" w:space="0" w:color="auto"/>
            </w:tcBorders>
          </w:tcPr>
          <w:p w14:paraId="195BD453" w14:textId="77777777" w:rsidR="00B47EF8" w:rsidRPr="006155D0" w:rsidRDefault="00B47EF8" w:rsidP="00B47EF8">
            <w:pPr>
              <w:widowControl/>
              <w:rPr>
                <w:rFonts w:ascii="ＭＳ 明朝" w:eastAsia="ＭＳ 明朝" w:hAnsi="ＭＳ 明朝"/>
                <w:color w:val="000000" w:themeColor="text1"/>
                <w:spacing w:val="4"/>
                <w:szCs w:val="21"/>
              </w:rPr>
            </w:pPr>
          </w:p>
        </w:tc>
      </w:tr>
      <w:tr w:rsidR="00B47EF8" w:rsidRPr="006155D0" w14:paraId="7C205A6B" w14:textId="77777777">
        <w:trPr>
          <w:cantSplit/>
          <w:trHeight w:val="1134"/>
        </w:trPr>
        <w:tc>
          <w:tcPr>
            <w:tcW w:w="531" w:type="dxa"/>
            <w:vMerge/>
            <w:tcBorders>
              <w:top w:val="single" w:sz="4" w:space="0" w:color="auto"/>
              <w:left w:val="single" w:sz="4" w:space="0" w:color="auto"/>
              <w:bottom w:val="single" w:sz="4" w:space="0" w:color="auto"/>
              <w:right w:val="single" w:sz="4" w:space="0" w:color="auto"/>
            </w:tcBorders>
            <w:vAlign w:val="center"/>
            <w:hideMark/>
          </w:tcPr>
          <w:p w14:paraId="1071ED84"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1307" w:type="dxa"/>
            <w:vMerge/>
            <w:tcBorders>
              <w:top w:val="single" w:sz="4" w:space="0" w:color="auto"/>
              <w:left w:val="single" w:sz="4" w:space="0" w:color="auto"/>
              <w:bottom w:val="single" w:sz="4" w:space="0" w:color="auto"/>
              <w:right w:val="nil"/>
            </w:tcBorders>
            <w:vAlign w:val="center"/>
            <w:hideMark/>
          </w:tcPr>
          <w:p w14:paraId="7DB19420"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598" w:type="dxa"/>
            <w:tcBorders>
              <w:top w:val="single" w:sz="4" w:space="0" w:color="auto"/>
              <w:left w:val="single" w:sz="4" w:space="0" w:color="auto"/>
              <w:bottom w:val="single" w:sz="4" w:space="0" w:color="auto"/>
              <w:right w:val="single" w:sz="4" w:space="0" w:color="auto"/>
            </w:tcBorders>
            <w:vAlign w:val="center"/>
            <w:hideMark/>
          </w:tcPr>
          <w:p w14:paraId="208C9227"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屋</w:t>
            </w:r>
          </w:p>
          <w:p w14:paraId="4BCFA5D4"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外</w:t>
            </w:r>
          </w:p>
          <w:p w14:paraId="781990AD"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電</w:t>
            </w:r>
          </w:p>
          <w:p w14:paraId="07D034D0"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線</w:t>
            </w:r>
          </w:p>
          <w:p w14:paraId="5986BBB2"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路</w:t>
            </w:r>
          </w:p>
        </w:tc>
        <w:tc>
          <w:tcPr>
            <w:tcW w:w="513" w:type="dxa"/>
            <w:tcBorders>
              <w:top w:val="single" w:sz="4" w:space="0" w:color="auto"/>
              <w:left w:val="single" w:sz="4" w:space="0" w:color="auto"/>
              <w:bottom w:val="single" w:sz="4" w:space="0" w:color="auto"/>
              <w:right w:val="single" w:sz="4" w:space="0" w:color="auto"/>
            </w:tcBorders>
            <w:vAlign w:val="center"/>
            <w:hideMark/>
          </w:tcPr>
          <w:p w14:paraId="20DB74FB" w14:textId="0F38A526"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１</w:t>
            </w:r>
          </w:p>
          <w:p w14:paraId="1E238871"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２</w:t>
            </w:r>
          </w:p>
          <w:p w14:paraId="543626EC"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３</w:t>
            </w:r>
          </w:p>
          <w:p w14:paraId="3C801DB3"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４</w:t>
            </w:r>
          </w:p>
          <w:p w14:paraId="1A00406F" w14:textId="0F2DF5E1"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５</w:t>
            </w:r>
          </w:p>
          <w:p w14:paraId="16B4A517"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６</w:t>
            </w:r>
          </w:p>
        </w:tc>
        <w:tc>
          <w:tcPr>
            <w:tcW w:w="5115" w:type="dxa"/>
            <w:tcBorders>
              <w:top w:val="single" w:sz="4" w:space="0" w:color="auto"/>
              <w:left w:val="single" w:sz="4" w:space="0" w:color="auto"/>
              <w:bottom w:val="single" w:sz="4" w:space="0" w:color="auto"/>
              <w:right w:val="single" w:sz="4" w:space="0" w:color="auto"/>
            </w:tcBorders>
            <w:hideMark/>
          </w:tcPr>
          <w:p w14:paraId="2B2E10C3" w14:textId="77777777" w:rsidR="00B47EF8" w:rsidRPr="006155D0" w:rsidRDefault="00B47EF8" w:rsidP="00B47EF8">
            <w:pPr>
              <w:widowControl/>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高さ及び他工作物との距離の点検</w:t>
            </w:r>
          </w:p>
          <w:p w14:paraId="2145E587" w14:textId="77777777" w:rsidR="00B47EF8" w:rsidRPr="006155D0" w:rsidRDefault="00B47EF8" w:rsidP="00B47EF8">
            <w:pPr>
              <w:widowControl/>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標識・保護柵の点検</w:t>
            </w:r>
          </w:p>
          <w:p w14:paraId="118339F9" w14:textId="41135999" w:rsidR="00B47EF8" w:rsidRPr="006155D0" w:rsidRDefault="00B47EF8" w:rsidP="00B47EF8">
            <w:pPr>
              <w:widowControl/>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地中埋設部の無断掘削の点検</w:t>
            </w:r>
          </w:p>
          <w:p w14:paraId="7253B555" w14:textId="77777777" w:rsidR="00B47EF8" w:rsidRPr="006155D0" w:rsidRDefault="00B47EF8" w:rsidP="00B47EF8">
            <w:pPr>
              <w:widowControl/>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接続部の点検</w:t>
            </w:r>
          </w:p>
          <w:p w14:paraId="106080B5" w14:textId="77777777" w:rsidR="00B47EF8" w:rsidRPr="006155D0" w:rsidRDefault="00B47EF8" w:rsidP="00B47EF8">
            <w:pPr>
              <w:widowControl/>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指示物及び電線の点検</w:t>
            </w:r>
          </w:p>
          <w:p w14:paraId="613658EC" w14:textId="77777777" w:rsidR="00B47EF8" w:rsidRPr="006155D0" w:rsidRDefault="00B47EF8" w:rsidP="00B47EF8">
            <w:pPr>
              <w:widowControl/>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マンホール内部の点検</w:t>
            </w:r>
          </w:p>
        </w:tc>
        <w:tc>
          <w:tcPr>
            <w:tcW w:w="495" w:type="dxa"/>
            <w:tcBorders>
              <w:top w:val="single" w:sz="4" w:space="0" w:color="auto"/>
              <w:left w:val="single" w:sz="4" w:space="0" w:color="auto"/>
              <w:bottom w:val="single" w:sz="4" w:space="0" w:color="auto"/>
              <w:right w:val="single" w:sz="4" w:space="0" w:color="auto"/>
            </w:tcBorders>
          </w:tcPr>
          <w:p w14:paraId="7CFE4646"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465" w:type="dxa"/>
            <w:tcBorders>
              <w:top w:val="single" w:sz="4" w:space="0" w:color="auto"/>
              <w:left w:val="single" w:sz="4" w:space="0" w:color="auto"/>
              <w:bottom w:val="single" w:sz="4" w:space="0" w:color="auto"/>
              <w:right w:val="single" w:sz="4" w:space="0" w:color="auto"/>
            </w:tcBorders>
            <w:hideMark/>
          </w:tcPr>
          <w:p w14:paraId="41DAE4E3" w14:textId="77777777" w:rsidR="00B47EF8" w:rsidRPr="006155D0" w:rsidRDefault="00B47EF8" w:rsidP="00B47EF8">
            <w:pPr>
              <w:widowControl/>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p w14:paraId="058BC33E" w14:textId="77777777" w:rsidR="00B47EF8" w:rsidRPr="006155D0" w:rsidRDefault="00B47EF8" w:rsidP="00B47EF8">
            <w:pPr>
              <w:widowControl/>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p w14:paraId="5DCDCEC7" w14:textId="77777777" w:rsidR="00B47EF8" w:rsidRPr="006155D0" w:rsidRDefault="00B47EF8" w:rsidP="00B47EF8">
            <w:pPr>
              <w:widowControl/>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p w14:paraId="3B829D68" w14:textId="77777777" w:rsidR="00B47EF8" w:rsidRPr="006155D0" w:rsidRDefault="00B47EF8" w:rsidP="00B47EF8">
            <w:pPr>
              <w:widowControl/>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p w14:paraId="1CDD74F4" w14:textId="77777777" w:rsidR="00B47EF8" w:rsidRPr="006155D0" w:rsidRDefault="00B47EF8" w:rsidP="00B47EF8">
            <w:pPr>
              <w:widowControl/>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tc>
        <w:tc>
          <w:tcPr>
            <w:tcW w:w="495" w:type="dxa"/>
            <w:tcBorders>
              <w:top w:val="single" w:sz="4" w:space="0" w:color="auto"/>
              <w:left w:val="single" w:sz="4" w:space="0" w:color="auto"/>
              <w:bottom w:val="single" w:sz="4" w:space="0" w:color="auto"/>
              <w:right w:val="single" w:sz="4" w:space="0" w:color="auto"/>
            </w:tcBorders>
          </w:tcPr>
          <w:p w14:paraId="76DC63C4" w14:textId="77777777" w:rsidR="00B47EF8" w:rsidRPr="006155D0" w:rsidRDefault="00B47EF8" w:rsidP="00B47EF8">
            <w:pPr>
              <w:widowControl/>
              <w:rPr>
                <w:rFonts w:ascii="ＭＳ 明朝" w:eastAsia="ＭＳ 明朝" w:hAnsi="ＭＳ 明朝"/>
                <w:color w:val="000000" w:themeColor="text1"/>
                <w:spacing w:val="4"/>
                <w:szCs w:val="21"/>
              </w:rPr>
            </w:pPr>
          </w:p>
          <w:p w14:paraId="7FEC6011" w14:textId="77777777" w:rsidR="00B47EF8" w:rsidRPr="006155D0" w:rsidRDefault="00B47EF8" w:rsidP="00B47EF8">
            <w:pPr>
              <w:widowControl/>
              <w:rPr>
                <w:rFonts w:ascii="ＭＳ 明朝" w:eastAsia="ＭＳ 明朝" w:hAnsi="ＭＳ 明朝"/>
                <w:color w:val="000000" w:themeColor="text1"/>
                <w:spacing w:val="4"/>
                <w:szCs w:val="21"/>
              </w:rPr>
            </w:pPr>
          </w:p>
          <w:p w14:paraId="2A2E74C6" w14:textId="77777777" w:rsidR="00B47EF8" w:rsidRPr="006155D0" w:rsidRDefault="00B47EF8" w:rsidP="00B47EF8">
            <w:pPr>
              <w:widowControl/>
              <w:rPr>
                <w:rFonts w:ascii="ＭＳ 明朝" w:eastAsia="ＭＳ 明朝" w:hAnsi="ＭＳ 明朝"/>
                <w:color w:val="000000" w:themeColor="text1"/>
                <w:spacing w:val="4"/>
                <w:szCs w:val="21"/>
              </w:rPr>
            </w:pPr>
          </w:p>
          <w:p w14:paraId="53428880" w14:textId="77777777" w:rsidR="00B47EF8" w:rsidRPr="006155D0" w:rsidRDefault="00B47EF8" w:rsidP="00B47EF8">
            <w:pPr>
              <w:widowControl/>
              <w:rPr>
                <w:rFonts w:ascii="ＭＳ 明朝" w:eastAsia="ＭＳ 明朝" w:hAnsi="ＭＳ 明朝"/>
                <w:color w:val="000000" w:themeColor="text1"/>
                <w:spacing w:val="4"/>
                <w:szCs w:val="21"/>
              </w:rPr>
            </w:pPr>
          </w:p>
          <w:p w14:paraId="3A7B75A9" w14:textId="77777777" w:rsidR="00B47EF8" w:rsidRPr="006155D0" w:rsidRDefault="00B47EF8" w:rsidP="00B47EF8">
            <w:pPr>
              <w:widowControl/>
              <w:rPr>
                <w:rFonts w:ascii="ＭＳ 明朝" w:eastAsia="ＭＳ 明朝" w:hAnsi="ＭＳ 明朝"/>
                <w:color w:val="000000" w:themeColor="text1"/>
                <w:spacing w:val="4"/>
                <w:szCs w:val="21"/>
              </w:rPr>
            </w:pPr>
          </w:p>
          <w:p w14:paraId="2D5DA219" w14:textId="77777777" w:rsidR="00B47EF8" w:rsidRPr="006155D0" w:rsidRDefault="00B47EF8" w:rsidP="00B47EF8">
            <w:pPr>
              <w:widowControl/>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tc>
      </w:tr>
      <w:tr w:rsidR="00B47EF8" w:rsidRPr="006155D0" w14:paraId="055BFD28" w14:textId="77777777">
        <w:tc>
          <w:tcPr>
            <w:tcW w:w="531" w:type="dxa"/>
            <w:vMerge/>
            <w:tcBorders>
              <w:top w:val="single" w:sz="4" w:space="0" w:color="auto"/>
              <w:left w:val="single" w:sz="4" w:space="0" w:color="auto"/>
              <w:bottom w:val="single" w:sz="4" w:space="0" w:color="auto"/>
              <w:right w:val="single" w:sz="4" w:space="0" w:color="auto"/>
            </w:tcBorders>
            <w:vAlign w:val="center"/>
            <w:hideMark/>
          </w:tcPr>
          <w:p w14:paraId="0039A3B3"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709" w:type="dxa"/>
            <w:vMerge w:val="restart"/>
            <w:tcBorders>
              <w:top w:val="single" w:sz="4" w:space="0" w:color="auto"/>
              <w:left w:val="single" w:sz="4" w:space="0" w:color="auto"/>
              <w:bottom w:val="single" w:sz="4" w:space="0" w:color="auto"/>
              <w:right w:val="nil"/>
            </w:tcBorders>
            <w:textDirection w:val="tbRlV"/>
            <w:vAlign w:val="center"/>
            <w:hideMark/>
          </w:tcPr>
          <w:p w14:paraId="3E49C200" w14:textId="77777777" w:rsidR="00B47EF8" w:rsidRPr="006155D0" w:rsidRDefault="00B47EF8" w:rsidP="00B47EF8">
            <w:pPr>
              <w:widowControl/>
              <w:ind w:left="113" w:right="113"/>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165"/>
                <w:szCs w:val="21"/>
                <w:fitText w:val="2316" w:id="-435510270"/>
              </w:rPr>
              <w:t>受配電設</w:t>
            </w:r>
            <w:r w:rsidRPr="006155D0">
              <w:rPr>
                <w:rFonts w:ascii="ＭＳ 明朝" w:eastAsia="ＭＳ 明朝" w:hAnsi="ＭＳ 明朝"/>
                <w:color w:val="000000" w:themeColor="text1"/>
                <w:spacing w:val="-2"/>
                <w:szCs w:val="21"/>
                <w:fitText w:val="2316" w:id="-435510270"/>
              </w:rPr>
              <w:t>備</w:t>
            </w:r>
          </w:p>
        </w:tc>
        <w:tc>
          <w:tcPr>
            <w:tcW w:w="598" w:type="dxa"/>
            <w:tcBorders>
              <w:top w:val="single" w:sz="4" w:space="0" w:color="auto"/>
              <w:left w:val="nil"/>
              <w:bottom w:val="single" w:sz="4" w:space="0" w:color="auto"/>
              <w:right w:val="single" w:sz="4" w:space="0" w:color="auto"/>
            </w:tcBorders>
            <w:vAlign w:val="center"/>
          </w:tcPr>
          <w:p w14:paraId="2EA447C7" w14:textId="77777777" w:rsidR="00B47EF8" w:rsidRPr="006155D0" w:rsidRDefault="00B47EF8" w:rsidP="00B47EF8">
            <w:pPr>
              <w:jc w:val="center"/>
              <w:rPr>
                <w:rFonts w:ascii="ＭＳ 明朝" w:eastAsia="ＭＳ 明朝" w:hAnsi="ＭＳ 明朝"/>
                <w:color w:val="000000" w:themeColor="text1"/>
                <w:spacing w:val="4"/>
                <w:szCs w:val="21"/>
              </w:rPr>
            </w:pPr>
          </w:p>
        </w:tc>
        <w:tc>
          <w:tcPr>
            <w:tcW w:w="513" w:type="dxa"/>
            <w:tcBorders>
              <w:top w:val="single" w:sz="4" w:space="0" w:color="auto"/>
              <w:left w:val="single" w:sz="4" w:space="0" w:color="auto"/>
              <w:bottom w:val="single" w:sz="4" w:space="0" w:color="auto"/>
              <w:right w:val="single" w:sz="4" w:space="0" w:color="auto"/>
            </w:tcBorders>
            <w:vAlign w:val="center"/>
            <w:hideMark/>
          </w:tcPr>
          <w:p w14:paraId="6F6273FC"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１</w:t>
            </w:r>
          </w:p>
        </w:tc>
        <w:tc>
          <w:tcPr>
            <w:tcW w:w="5115" w:type="dxa"/>
            <w:tcBorders>
              <w:top w:val="single" w:sz="4" w:space="0" w:color="auto"/>
              <w:left w:val="single" w:sz="4" w:space="0" w:color="auto"/>
              <w:bottom w:val="single" w:sz="4" w:space="0" w:color="auto"/>
              <w:right w:val="single" w:sz="4" w:space="0" w:color="auto"/>
            </w:tcBorders>
            <w:hideMark/>
          </w:tcPr>
          <w:p w14:paraId="2F086A75" w14:textId="77777777" w:rsidR="00B47EF8" w:rsidRPr="006155D0" w:rsidRDefault="00B47EF8" w:rsidP="00B47EF8">
            <w:pPr>
              <w:widowControl/>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受配電設備の操作・監視及び報告</w:t>
            </w:r>
          </w:p>
        </w:tc>
        <w:tc>
          <w:tcPr>
            <w:tcW w:w="495" w:type="dxa"/>
            <w:tcBorders>
              <w:top w:val="single" w:sz="4" w:space="0" w:color="auto"/>
              <w:left w:val="single" w:sz="4" w:space="0" w:color="auto"/>
              <w:bottom w:val="single" w:sz="4" w:space="0" w:color="auto"/>
              <w:right w:val="single" w:sz="4" w:space="0" w:color="auto"/>
            </w:tcBorders>
            <w:hideMark/>
          </w:tcPr>
          <w:p w14:paraId="70E8D129" w14:textId="77777777" w:rsidR="00B47EF8" w:rsidRPr="006155D0" w:rsidRDefault="00B47EF8" w:rsidP="00B47EF8">
            <w:pPr>
              <w:widowControl/>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tc>
        <w:tc>
          <w:tcPr>
            <w:tcW w:w="465" w:type="dxa"/>
            <w:tcBorders>
              <w:top w:val="single" w:sz="4" w:space="0" w:color="auto"/>
              <w:left w:val="single" w:sz="4" w:space="0" w:color="auto"/>
              <w:bottom w:val="single" w:sz="4" w:space="0" w:color="auto"/>
              <w:right w:val="single" w:sz="4" w:space="0" w:color="auto"/>
            </w:tcBorders>
          </w:tcPr>
          <w:p w14:paraId="2EACF6C0"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495" w:type="dxa"/>
            <w:tcBorders>
              <w:top w:val="single" w:sz="4" w:space="0" w:color="auto"/>
              <w:left w:val="single" w:sz="4" w:space="0" w:color="auto"/>
              <w:bottom w:val="single" w:sz="4" w:space="0" w:color="auto"/>
              <w:right w:val="single" w:sz="4" w:space="0" w:color="auto"/>
            </w:tcBorders>
          </w:tcPr>
          <w:p w14:paraId="3C82EA1C" w14:textId="77777777" w:rsidR="00B47EF8" w:rsidRPr="006155D0" w:rsidRDefault="00B47EF8" w:rsidP="00B47EF8">
            <w:pPr>
              <w:widowControl/>
              <w:rPr>
                <w:rFonts w:ascii="ＭＳ 明朝" w:eastAsia="ＭＳ 明朝" w:hAnsi="ＭＳ 明朝"/>
                <w:color w:val="000000" w:themeColor="text1"/>
                <w:spacing w:val="4"/>
                <w:szCs w:val="21"/>
              </w:rPr>
            </w:pPr>
          </w:p>
        </w:tc>
      </w:tr>
      <w:tr w:rsidR="00B47EF8" w:rsidRPr="006155D0" w14:paraId="4325FD61" w14:textId="77777777">
        <w:tc>
          <w:tcPr>
            <w:tcW w:w="531" w:type="dxa"/>
            <w:vMerge/>
            <w:tcBorders>
              <w:top w:val="single" w:sz="4" w:space="0" w:color="auto"/>
              <w:left w:val="single" w:sz="4" w:space="0" w:color="auto"/>
              <w:bottom w:val="single" w:sz="4" w:space="0" w:color="auto"/>
              <w:right w:val="single" w:sz="4" w:space="0" w:color="auto"/>
            </w:tcBorders>
            <w:vAlign w:val="center"/>
            <w:hideMark/>
          </w:tcPr>
          <w:p w14:paraId="350B97DC"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1307" w:type="dxa"/>
            <w:vMerge/>
            <w:tcBorders>
              <w:top w:val="single" w:sz="4" w:space="0" w:color="auto"/>
              <w:left w:val="single" w:sz="4" w:space="0" w:color="auto"/>
              <w:bottom w:val="single" w:sz="4" w:space="0" w:color="auto"/>
              <w:right w:val="nil"/>
            </w:tcBorders>
            <w:vAlign w:val="center"/>
            <w:hideMark/>
          </w:tcPr>
          <w:p w14:paraId="18CDB2D5"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598" w:type="dxa"/>
            <w:tcBorders>
              <w:top w:val="single" w:sz="4" w:space="0" w:color="auto"/>
              <w:left w:val="single" w:sz="4" w:space="0" w:color="auto"/>
              <w:bottom w:val="single" w:sz="4" w:space="0" w:color="auto"/>
              <w:right w:val="single" w:sz="4" w:space="0" w:color="auto"/>
            </w:tcBorders>
            <w:vAlign w:val="center"/>
            <w:hideMark/>
          </w:tcPr>
          <w:p w14:paraId="26525C0A"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断</w:t>
            </w:r>
          </w:p>
          <w:p w14:paraId="40A1AA20"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路</w:t>
            </w:r>
          </w:p>
          <w:p w14:paraId="150853D6"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器</w:t>
            </w:r>
          </w:p>
        </w:tc>
        <w:tc>
          <w:tcPr>
            <w:tcW w:w="513" w:type="dxa"/>
            <w:tcBorders>
              <w:top w:val="single" w:sz="4" w:space="0" w:color="auto"/>
              <w:left w:val="single" w:sz="4" w:space="0" w:color="auto"/>
              <w:bottom w:val="single" w:sz="4" w:space="0" w:color="auto"/>
              <w:right w:val="single" w:sz="4" w:space="0" w:color="auto"/>
            </w:tcBorders>
            <w:hideMark/>
          </w:tcPr>
          <w:p w14:paraId="7B84F3C8"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１</w:t>
            </w:r>
          </w:p>
          <w:p w14:paraId="368944F4"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２</w:t>
            </w:r>
          </w:p>
        </w:tc>
        <w:tc>
          <w:tcPr>
            <w:tcW w:w="5115" w:type="dxa"/>
            <w:tcBorders>
              <w:top w:val="single" w:sz="4" w:space="0" w:color="auto"/>
              <w:left w:val="single" w:sz="4" w:space="0" w:color="auto"/>
              <w:bottom w:val="single" w:sz="4" w:space="0" w:color="auto"/>
              <w:right w:val="single" w:sz="4" w:space="0" w:color="auto"/>
            </w:tcBorders>
            <w:hideMark/>
          </w:tcPr>
          <w:p w14:paraId="4B2723E0" w14:textId="0B246B1D"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刃の入・切の状態の確認</w:t>
            </w:r>
          </w:p>
          <w:p w14:paraId="37981D0B"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過熱・変色・コロナ音の点検</w:t>
            </w:r>
          </w:p>
        </w:tc>
        <w:tc>
          <w:tcPr>
            <w:tcW w:w="495" w:type="dxa"/>
            <w:tcBorders>
              <w:top w:val="single" w:sz="4" w:space="0" w:color="auto"/>
              <w:left w:val="single" w:sz="4" w:space="0" w:color="auto"/>
              <w:bottom w:val="single" w:sz="4" w:space="0" w:color="auto"/>
              <w:right w:val="single" w:sz="4" w:space="0" w:color="auto"/>
            </w:tcBorders>
            <w:hideMark/>
          </w:tcPr>
          <w:p w14:paraId="619F1293" w14:textId="77777777" w:rsidR="00B47EF8" w:rsidRPr="006155D0" w:rsidRDefault="00B47EF8" w:rsidP="00B47EF8">
            <w:pPr>
              <w:widowControl/>
              <w:jc w:val="both"/>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p w14:paraId="2E987A9A" w14:textId="77777777" w:rsidR="00B47EF8" w:rsidRPr="006155D0" w:rsidRDefault="00B47EF8" w:rsidP="00B47EF8">
            <w:pPr>
              <w:widowControl/>
              <w:jc w:val="both"/>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tc>
        <w:tc>
          <w:tcPr>
            <w:tcW w:w="465" w:type="dxa"/>
            <w:tcBorders>
              <w:top w:val="single" w:sz="4" w:space="0" w:color="auto"/>
              <w:left w:val="single" w:sz="4" w:space="0" w:color="auto"/>
              <w:bottom w:val="single" w:sz="4" w:space="0" w:color="auto"/>
              <w:right w:val="single" w:sz="4" w:space="0" w:color="auto"/>
            </w:tcBorders>
          </w:tcPr>
          <w:p w14:paraId="2AA440AF"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495" w:type="dxa"/>
            <w:tcBorders>
              <w:top w:val="single" w:sz="4" w:space="0" w:color="auto"/>
              <w:left w:val="single" w:sz="4" w:space="0" w:color="auto"/>
              <w:bottom w:val="single" w:sz="4" w:space="0" w:color="auto"/>
              <w:right w:val="single" w:sz="4" w:space="0" w:color="auto"/>
            </w:tcBorders>
          </w:tcPr>
          <w:p w14:paraId="7A525223" w14:textId="77777777" w:rsidR="00B47EF8" w:rsidRPr="006155D0" w:rsidRDefault="00B47EF8" w:rsidP="00B47EF8">
            <w:pPr>
              <w:widowControl/>
              <w:rPr>
                <w:rFonts w:ascii="ＭＳ 明朝" w:eastAsia="ＭＳ 明朝" w:hAnsi="ＭＳ 明朝"/>
                <w:color w:val="000000" w:themeColor="text1"/>
                <w:spacing w:val="4"/>
                <w:szCs w:val="21"/>
              </w:rPr>
            </w:pPr>
          </w:p>
        </w:tc>
      </w:tr>
      <w:tr w:rsidR="00B47EF8" w:rsidRPr="006155D0" w14:paraId="22028572" w14:textId="77777777">
        <w:tc>
          <w:tcPr>
            <w:tcW w:w="531" w:type="dxa"/>
            <w:vMerge/>
            <w:tcBorders>
              <w:top w:val="single" w:sz="4" w:space="0" w:color="auto"/>
              <w:left w:val="single" w:sz="4" w:space="0" w:color="auto"/>
              <w:bottom w:val="single" w:sz="4" w:space="0" w:color="auto"/>
              <w:right w:val="single" w:sz="4" w:space="0" w:color="auto"/>
            </w:tcBorders>
            <w:vAlign w:val="center"/>
            <w:hideMark/>
          </w:tcPr>
          <w:p w14:paraId="23764509"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1307" w:type="dxa"/>
            <w:vMerge/>
            <w:tcBorders>
              <w:top w:val="single" w:sz="4" w:space="0" w:color="auto"/>
              <w:left w:val="single" w:sz="4" w:space="0" w:color="auto"/>
              <w:bottom w:val="single" w:sz="4" w:space="0" w:color="auto"/>
              <w:right w:val="nil"/>
            </w:tcBorders>
            <w:vAlign w:val="center"/>
            <w:hideMark/>
          </w:tcPr>
          <w:p w14:paraId="0B433919"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598" w:type="dxa"/>
            <w:tcBorders>
              <w:top w:val="single" w:sz="4" w:space="0" w:color="auto"/>
              <w:left w:val="single" w:sz="4" w:space="0" w:color="auto"/>
              <w:bottom w:val="single" w:sz="4" w:space="0" w:color="auto"/>
              <w:right w:val="single" w:sz="4" w:space="0" w:color="auto"/>
            </w:tcBorders>
            <w:vAlign w:val="center"/>
            <w:hideMark/>
          </w:tcPr>
          <w:p w14:paraId="2CF22ADB"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し</w:t>
            </w:r>
          </w:p>
          <w:p w14:paraId="6162E4EE"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ゃ</w:t>
            </w:r>
          </w:p>
          <w:p w14:paraId="29F56258"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断</w:t>
            </w:r>
          </w:p>
          <w:p w14:paraId="45CA8251"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器</w:t>
            </w:r>
          </w:p>
        </w:tc>
        <w:tc>
          <w:tcPr>
            <w:tcW w:w="513" w:type="dxa"/>
            <w:tcBorders>
              <w:top w:val="single" w:sz="4" w:space="0" w:color="auto"/>
              <w:left w:val="single" w:sz="4" w:space="0" w:color="auto"/>
              <w:bottom w:val="single" w:sz="4" w:space="0" w:color="auto"/>
              <w:right w:val="single" w:sz="4" w:space="0" w:color="auto"/>
            </w:tcBorders>
            <w:vAlign w:val="center"/>
            <w:hideMark/>
          </w:tcPr>
          <w:p w14:paraId="04F627AF"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１</w:t>
            </w:r>
          </w:p>
          <w:p w14:paraId="725D1846"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２</w:t>
            </w:r>
          </w:p>
          <w:p w14:paraId="78791C01"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３</w:t>
            </w:r>
          </w:p>
          <w:p w14:paraId="593445D4"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４</w:t>
            </w:r>
          </w:p>
        </w:tc>
        <w:tc>
          <w:tcPr>
            <w:tcW w:w="5115" w:type="dxa"/>
            <w:tcBorders>
              <w:top w:val="single" w:sz="4" w:space="0" w:color="auto"/>
              <w:left w:val="single" w:sz="4" w:space="0" w:color="auto"/>
              <w:bottom w:val="single" w:sz="4" w:space="0" w:color="auto"/>
              <w:right w:val="single" w:sz="4" w:space="0" w:color="auto"/>
            </w:tcBorders>
            <w:hideMark/>
          </w:tcPr>
          <w:p w14:paraId="4567AC68" w14:textId="77777777" w:rsidR="00B47EF8" w:rsidRPr="006155D0" w:rsidRDefault="00B47EF8" w:rsidP="00B47EF8">
            <w:pPr>
              <w:widowControl/>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外観点検</w:t>
            </w:r>
          </w:p>
          <w:p w14:paraId="354DFC2E" w14:textId="77777777" w:rsidR="00B47EF8" w:rsidRPr="006155D0" w:rsidRDefault="00B47EF8" w:rsidP="00B47EF8">
            <w:pPr>
              <w:widowControl/>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異音・異臭・漏油の点検</w:t>
            </w:r>
          </w:p>
          <w:p w14:paraId="0BD047DB" w14:textId="77777777" w:rsidR="00B47EF8" w:rsidRPr="006155D0" w:rsidRDefault="00B47EF8" w:rsidP="00B47EF8">
            <w:pPr>
              <w:widowControl/>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表示灯・表示器点検</w:t>
            </w:r>
          </w:p>
          <w:p w14:paraId="5061598D" w14:textId="77777777" w:rsidR="00B47EF8" w:rsidRPr="006155D0" w:rsidRDefault="00B47EF8" w:rsidP="00B47EF8">
            <w:pPr>
              <w:widowControl/>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制御線接続部の点検</w:t>
            </w:r>
          </w:p>
        </w:tc>
        <w:tc>
          <w:tcPr>
            <w:tcW w:w="495" w:type="dxa"/>
            <w:tcBorders>
              <w:top w:val="single" w:sz="4" w:space="0" w:color="auto"/>
              <w:left w:val="single" w:sz="4" w:space="0" w:color="auto"/>
              <w:bottom w:val="single" w:sz="4" w:space="0" w:color="auto"/>
              <w:right w:val="single" w:sz="4" w:space="0" w:color="auto"/>
            </w:tcBorders>
          </w:tcPr>
          <w:p w14:paraId="41B54A84" w14:textId="77777777" w:rsidR="00B47EF8" w:rsidRPr="006155D0" w:rsidRDefault="00B47EF8" w:rsidP="00B47EF8">
            <w:pPr>
              <w:widowControl/>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p w14:paraId="62F8910D" w14:textId="77777777" w:rsidR="00B47EF8" w:rsidRPr="006155D0" w:rsidRDefault="00B47EF8" w:rsidP="00B47EF8">
            <w:pPr>
              <w:widowControl/>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p w14:paraId="74E19D86" w14:textId="77777777" w:rsidR="00B47EF8" w:rsidRPr="006155D0" w:rsidRDefault="00B47EF8" w:rsidP="00B47EF8">
            <w:pPr>
              <w:widowControl/>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p w14:paraId="0E651CE9"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465" w:type="dxa"/>
            <w:tcBorders>
              <w:top w:val="single" w:sz="4" w:space="0" w:color="auto"/>
              <w:left w:val="single" w:sz="4" w:space="0" w:color="auto"/>
              <w:bottom w:val="single" w:sz="4" w:space="0" w:color="auto"/>
              <w:right w:val="single" w:sz="4" w:space="0" w:color="auto"/>
            </w:tcBorders>
          </w:tcPr>
          <w:p w14:paraId="5812DA9A" w14:textId="77777777" w:rsidR="00B47EF8" w:rsidRPr="006155D0" w:rsidRDefault="00B47EF8" w:rsidP="00B47EF8">
            <w:pPr>
              <w:widowControl/>
              <w:rPr>
                <w:rFonts w:ascii="ＭＳ 明朝" w:eastAsia="ＭＳ 明朝" w:hAnsi="ＭＳ 明朝"/>
                <w:color w:val="000000" w:themeColor="text1"/>
                <w:spacing w:val="4"/>
                <w:szCs w:val="21"/>
              </w:rPr>
            </w:pPr>
          </w:p>
          <w:p w14:paraId="66593C7B" w14:textId="77777777" w:rsidR="00B47EF8" w:rsidRPr="006155D0" w:rsidRDefault="00B47EF8" w:rsidP="00B47EF8">
            <w:pPr>
              <w:widowControl/>
              <w:rPr>
                <w:rFonts w:ascii="ＭＳ 明朝" w:eastAsia="ＭＳ 明朝" w:hAnsi="ＭＳ 明朝"/>
                <w:color w:val="000000" w:themeColor="text1"/>
                <w:spacing w:val="4"/>
                <w:szCs w:val="21"/>
              </w:rPr>
            </w:pPr>
          </w:p>
          <w:p w14:paraId="0872222A" w14:textId="77777777" w:rsidR="00B47EF8" w:rsidRPr="006155D0" w:rsidRDefault="00B47EF8" w:rsidP="00B47EF8">
            <w:pPr>
              <w:widowControl/>
              <w:rPr>
                <w:rFonts w:ascii="ＭＳ 明朝" w:eastAsia="ＭＳ 明朝" w:hAnsi="ＭＳ 明朝"/>
                <w:color w:val="000000" w:themeColor="text1"/>
                <w:spacing w:val="4"/>
                <w:szCs w:val="21"/>
              </w:rPr>
            </w:pPr>
          </w:p>
          <w:p w14:paraId="1D9552D1"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495" w:type="dxa"/>
            <w:tcBorders>
              <w:top w:val="single" w:sz="4" w:space="0" w:color="auto"/>
              <w:left w:val="single" w:sz="4" w:space="0" w:color="auto"/>
              <w:bottom w:val="single" w:sz="4" w:space="0" w:color="auto"/>
              <w:right w:val="single" w:sz="4" w:space="0" w:color="auto"/>
            </w:tcBorders>
          </w:tcPr>
          <w:p w14:paraId="0496E030" w14:textId="77777777" w:rsidR="00B47EF8" w:rsidRPr="006155D0" w:rsidRDefault="00B47EF8" w:rsidP="00B47EF8">
            <w:pPr>
              <w:widowControl/>
              <w:rPr>
                <w:rFonts w:ascii="ＭＳ 明朝" w:eastAsia="ＭＳ 明朝" w:hAnsi="ＭＳ 明朝"/>
                <w:color w:val="000000" w:themeColor="text1"/>
                <w:spacing w:val="4"/>
                <w:szCs w:val="21"/>
              </w:rPr>
            </w:pPr>
          </w:p>
          <w:p w14:paraId="2B23571F" w14:textId="77777777" w:rsidR="00B47EF8" w:rsidRPr="006155D0" w:rsidRDefault="00B47EF8" w:rsidP="00B47EF8">
            <w:pPr>
              <w:widowControl/>
              <w:rPr>
                <w:rFonts w:ascii="ＭＳ 明朝" w:eastAsia="ＭＳ 明朝" w:hAnsi="ＭＳ 明朝"/>
                <w:color w:val="000000" w:themeColor="text1"/>
                <w:spacing w:val="4"/>
                <w:szCs w:val="21"/>
              </w:rPr>
            </w:pPr>
          </w:p>
          <w:p w14:paraId="05D21742" w14:textId="77777777" w:rsidR="00B47EF8" w:rsidRPr="006155D0" w:rsidRDefault="00B47EF8" w:rsidP="00B47EF8">
            <w:pPr>
              <w:widowControl/>
              <w:rPr>
                <w:rFonts w:ascii="ＭＳ 明朝" w:eastAsia="ＭＳ 明朝" w:hAnsi="ＭＳ 明朝"/>
                <w:color w:val="000000" w:themeColor="text1"/>
                <w:spacing w:val="4"/>
                <w:szCs w:val="21"/>
              </w:rPr>
            </w:pPr>
          </w:p>
          <w:p w14:paraId="67D2EE08" w14:textId="77777777" w:rsidR="00B47EF8" w:rsidRPr="006155D0" w:rsidRDefault="00B47EF8" w:rsidP="00B47EF8">
            <w:pPr>
              <w:widowControl/>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tc>
      </w:tr>
      <w:tr w:rsidR="00B47EF8" w:rsidRPr="006155D0" w14:paraId="0901F57E" w14:textId="77777777">
        <w:tc>
          <w:tcPr>
            <w:tcW w:w="531" w:type="dxa"/>
            <w:vMerge/>
            <w:tcBorders>
              <w:top w:val="single" w:sz="4" w:space="0" w:color="auto"/>
              <w:left w:val="single" w:sz="4" w:space="0" w:color="auto"/>
              <w:bottom w:val="single" w:sz="4" w:space="0" w:color="auto"/>
              <w:right w:val="single" w:sz="4" w:space="0" w:color="auto"/>
            </w:tcBorders>
            <w:vAlign w:val="center"/>
            <w:hideMark/>
          </w:tcPr>
          <w:p w14:paraId="55C62667"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1307" w:type="dxa"/>
            <w:vMerge/>
            <w:tcBorders>
              <w:top w:val="single" w:sz="4" w:space="0" w:color="auto"/>
              <w:left w:val="single" w:sz="4" w:space="0" w:color="auto"/>
              <w:bottom w:val="single" w:sz="4" w:space="0" w:color="auto"/>
              <w:right w:val="nil"/>
            </w:tcBorders>
            <w:vAlign w:val="center"/>
            <w:hideMark/>
          </w:tcPr>
          <w:p w14:paraId="2DBC1BE7"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598" w:type="dxa"/>
            <w:tcBorders>
              <w:top w:val="single" w:sz="4" w:space="0" w:color="auto"/>
              <w:left w:val="single" w:sz="4" w:space="0" w:color="auto"/>
              <w:bottom w:val="single" w:sz="4" w:space="0" w:color="auto"/>
              <w:right w:val="single" w:sz="4" w:space="0" w:color="auto"/>
            </w:tcBorders>
            <w:vAlign w:val="center"/>
            <w:hideMark/>
          </w:tcPr>
          <w:p w14:paraId="248748A2"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母</w:t>
            </w:r>
          </w:p>
          <w:p w14:paraId="74FA2EEA"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線</w:t>
            </w:r>
          </w:p>
        </w:tc>
        <w:tc>
          <w:tcPr>
            <w:tcW w:w="513" w:type="dxa"/>
            <w:tcBorders>
              <w:top w:val="single" w:sz="4" w:space="0" w:color="auto"/>
              <w:left w:val="single" w:sz="4" w:space="0" w:color="auto"/>
              <w:bottom w:val="single" w:sz="4" w:space="0" w:color="auto"/>
              <w:right w:val="single" w:sz="4" w:space="0" w:color="auto"/>
            </w:tcBorders>
            <w:vAlign w:val="center"/>
          </w:tcPr>
          <w:p w14:paraId="3CE6AC76"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１</w:t>
            </w:r>
          </w:p>
          <w:p w14:paraId="7873029B" w14:textId="77777777" w:rsidR="00B47EF8" w:rsidRPr="006155D0" w:rsidRDefault="00B47EF8" w:rsidP="00B47EF8">
            <w:pPr>
              <w:widowControl/>
              <w:jc w:val="center"/>
              <w:rPr>
                <w:rFonts w:ascii="ＭＳ 明朝" w:eastAsia="ＭＳ 明朝" w:hAnsi="ＭＳ 明朝"/>
                <w:color w:val="000000" w:themeColor="text1"/>
                <w:spacing w:val="4"/>
                <w:szCs w:val="21"/>
              </w:rPr>
            </w:pPr>
          </w:p>
        </w:tc>
        <w:tc>
          <w:tcPr>
            <w:tcW w:w="5115" w:type="dxa"/>
            <w:tcBorders>
              <w:top w:val="single" w:sz="4" w:space="0" w:color="auto"/>
              <w:left w:val="single" w:sz="4" w:space="0" w:color="auto"/>
              <w:bottom w:val="single" w:sz="4" w:space="0" w:color="auto"/>
              <w:right w:val="single" w:sz="4" w:space="0" w:color="auto"/>
            </w:tcBorders>
            <w:hideMark/>
          </w:tcPr>
          <w:p w14:paraId="6F37E90B" w14:textId="77777777" w:rsidR="00B47EF8" w:rsidRPr="006155D0" w:rsidRDefault="00B47EF8" w:rsidP="00B47EF8">
            <w:pPr>
              <w:widowControl/>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外観の点検</w:t>
            </w:r>
          </w:p>
        </w:tc>
        <w:tc>
          <w:tcPr>
            <w:tcW w:w="495" w:type="dxa"/>
            <w:tcBorders>
              <w:top w:val="single" w:sz="4" w:space="0" w:color="auto"/>
              <w:left w:val="single" w:sz="4" w:space="0" w:color="auto"/>
              <w:bottom w:val="single" w:sz="4" w:space="0" w:color="auto"/>
              <w:right w:val="single" w:sz="4" w:space="0" w:color="auto"/>
            </w:tcBorders>
            <w:hideMark/>
          </w:tcPr>
          <w:p w14:paraId="4EF44B33" w14:textId="77777777" w:rsidR="00B47EF8" w:rsidRPr="006155D0" w:rsidRDefault="00B47EF8" w:rsidP="00B47EF8">
            <w:pPr>
              <w:widowControl/>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tc>
        <w:tc>
          <w:tcPr>
            <w:tcW w:w="465" w:type="dxa"/>
            <w:tcBorders>
              <w:top w:val="single" w:sz="4" w:space="0" w:color="auto"/>
              <w:left w:val="single" w:sz="4" w:space="0" w:color="auto"/>
              <w:bottom w:val="single" w:sz="4" w:space="0" w:color="auto"/>
              <w:right w:val="single" w:sz="4" w:space="0" w:color="auto"/>
            </w:tcBorders>
          </w:tcPr>
          <w:p w14:paraId="0CF5B547"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495" w:type="dxa"/>
            <w:tcBorders>
              <w:top w:val="single" w:sz="4" w:space="0" w:color="auto"/>
              <w:left w:val="single" w:sz="4" w:space="0" w:color="auto"/>
              <w:bottom w:val="single" w:sz="4" w:space="0" w:color="auto"/>
              <w:right w:val="single" w:sz="4" w:space="0" w:color="auto"/>
            </w:tcBorders>
          </w:tcPr>
          <w:p w14:paraId="49381ECA" w14:textId="77777777" w:rsidR="00B47EF8" w:rsidRPr="006155D0" w:rsidRDefault="00B47EF8" w:rsidP="00B47EF8">
            <w:pPr>
              <w:widowControl/>
              <w:rPr>
                <w:rFonts w:ascii="ＭＳ 明朝" w:eastAsia="ＭＳ 明朝" w:hAnsi="ＭＳ 明朝"/>
                <w:color w:val="000000" w:themeColor="text1"/>
                <w:spacing w:val="4"/>
                <w:szCs w:val="21"/>
              </w:rPr>
            </w:pPr>
          </w:p>
        </w:tc>
      </w:tr>
      <w:tr w:rsidR="00B47EF8" w:rsidRPr="006155D0" w14:paraId="03E7AE89" w14:textId="77777777">
        <w:tc>
          <w:tcPr>
            <w:tcW w:w="531" w:type="dxa"/>
            <w:vMerge/>
            <w:tcBorders>
              <w:top w:val="single" w:sz="4" w:space="0" w:color="auto"/>
              <w:left w:val="single" w:sz="4" w:space="0" w:color="auto"/>
              <w:bottom w:val="single" w:sz="4" w:space="0" w:color="auto"/>
              <w:right w:val="single" w:sz="4" w:space="0" w:color="auto"/>
            </w:tcBorders>
            <w:vAlign w:val="center"/>
            <w:hideMark/>
          </w:tcPr>
          <w:p w14:paraId="2B33888A"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1307" w:type="dxa"/>
            <w:vMerge/>
            <w:tcBorders>
              <w:top w:val="single" w:sz="4" w:space="0" w:color="auto"/>
              <w:left w:val="single" w:sz="4" w:space="0" w:color="auto"/>
              <w:bottom w:val="single" w:sz="4" w:space="0" w:color="auto"/>
              <w:right w:val="nil"/>
            </w:tcBorders>
            <w:vAlign w:val="center"/>
            <w:hideMark/>
          </w:tcPr>
          <w:p w14:paraId="7309DE96"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598" w:type="dxa"/>
            <w:tcBorders>
              <w:top w:val="single" w:sz="4" w:space="0" w:color="auto"/>
              <w:left w:val="single" w:sz="4" w:space="0" w:color="auto"/>
              <w:bottom w:val="single" w:sz="4" w:space="0" w:color="auto"/>
              <w:right w:val="single" w:sz="4" w:space="0" w:color="auto"/>
            </w:tcBorders>
            <w:vAlign w:val="center"/>
            <w:hideMark/>
          </w:tcPr>
          <w:p w14:paraId="5CAD1322"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変</w:t>
            </w:r>
          </w:p>
          <w:p w14:paraId="76C3D5E4"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圧</w:t>
            </w:r>
          </w:p>
          <w:p w14:paraId="51F1842A"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器</w:t>
            </w:r>
          </w:p>
        </w:tc>
        <w:tc>
          <w:tcPr>
            <w:tcW w:w="513" w:type="dxa"/>
            <w:tcBorders>
              <w:top w:val="single" w:sz="4" w:space="0" w:color="auto"/>
              <w:left w:val="single" w:sz="4" w:space="0" w:color="auto"/>
              <w:bottom w:val="single" w:sz="4" w:space="0" w:color="auto"/>
              <w:right w:val="single" w:sz="4" w:space="0" w:color="auto"/>
            </w:tcBorders>
            <w:vAlign w:val="center"/>
          </w:tcPr>
          <w:p w14:paraId="39680E4F"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１</w:t>
            </w:r>
          </w:p>
          <w:p w14:paraId="67F9B860" w14:textId="77777777" w:rsidR="00B47EF8" w:rsidRPr="006155D0" w:rsidRDefault="00B47EF8" w:rsidP="00B47EF8">
            <w:pPr>
              <w:widowControl/>
              <w:jc w:val="center"/>
              <w:rPr>
                <w:rFonts w:ascii="ＭＳ 明朝" w:eastAsia="ＭＳ 明朝" w:hAnsi="ＭＳ 明朝"/>
                <w:color w:val="000000" w:themeColor="text1"/>
                <w:spacing w:val="4"/>
                <w:szCs w:val="21"/>
              </w:rPr>
            </w:pPr>
          </w:p>
          <w:p w14:paraId="7223263F" w14:textId="77777777" w:rsidR="00B47EF8" w:rsidRPr="006155D0" w:rsidRDefault="00B47EF8" w:rsidP="00B47EF8">
            <w:pPr>
              <w:widowControl/>
              <w:jc w:val="center"/>
              <w:rPr>
                <w:rFonts w:ascii="ＭＳ 明朝" w:eastAsia="ＭＳ 明朝" w:hAnsi="ＭＳ 明朝"/>
                <w:color w:val="000000" w:themeColor="text1"/>
                <w:spacing w:val="4"/>
                <w:szCs w:val="21"/>
              </w:rPr>
            </w:pPr>
          </w:p>
        </w:tc>
        <w:tc>
          <w:tcPr>
            <w:tcW w:w="5115" w:type="dxa"/>
            <w:tcBorders>
              <w:top w:val="single" w:sz="4" w:space="0" w:color="auto"/>
              <w:left w:val="single" w:sz="4" w:space="0" w:color="auto"/>
              <w:bottom w:val="single" w:sz="4" w:space="0" w:color="auto"/>
              <w:right w:val="single" w:sz="4" w:space="0" w:color="auto"/>
            </w:tcBorders>
            <w:hideMark/>
          </w:tcPr>
          <w:p w14:paraId="497F23E4" w14:textId="77777777" w:rsidR="00B47EF8" w:rsidRPr="006155D0" w:rsidRDefault="00B47EF8" w:rsidP="00B47EF8">
            <w:pPr>
              <w:widowControl/>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温度、異音、異臭及び漏油の目視点検</w:t>
            </w:r>
          </w:p>
        </w:tc>
        <w:tc>
          <w:tcPr>
            <w:tcW w:w="495" w:type="dxa"/>
            <w:tcBorders>
              <w:top w:val="single" w:sz="4" w:space="0" w:color="auto"/>
              <w:left w:val="single" w:sz="4" w:space="0" w:color="auto"/>
              <w:bottom w:val="single" w:sz="4" w:space="0" w:color="auto"/>
              <w:right w:val="single" w:sz="4" w:space="0" w:color="auto"/>
            </w:tcBorders>
            <w:hideMark/>
          </w:tcPr>
          <w:p w14:paraId="2D90B5F9" w14:textId="77777777" w:rsidR="00B47EF8" w:rsidRPr="006155D0" w:rsidRDefault="00B47EF8" w:rsidP="00B47EF8">
            <w:pPr>
              <w:widowControl/>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tc>
        <w:tc>
          <w:tcPr>
            <w:tcW w:w="465" w:type="dxa"/>
            <w:tcBorders>
              <w:top w:val="single" w:sz="4" w:space="0" w:color="auto"/>
              <w:left w:val="single" w:sz="4" w:space="0" w:color="auto"/>
              <w:bottom w:val="single" w:sz="4" w:space="0" w:color="auto"/>
              <w:right w:val="single" w:sz="4" w:space="0" w:color="auto"/>
            </w:tcBorders>
          </w:tcPr>
          <w:p w14:paraId="23A1EAA0"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495" w:type="dxa"/>
            <w:tcBorders>
              <w:top w:val="single" w:sz="4" w:space="0" w:color="auto"/>
              <w:left w:val="single" w:sz="4" w:space="0" w:color="auto"/>
              <w:bottom w:val="single" w:sz="4" w:space="0" w:color="auto"/>
              <w:right w:val="single" w:sz="4" w:space="0" w:color="auto"/>
            </w:tcBorders>
          </w:tcPr>
          <w:p w14:paraId="15B2B573" w14:textId="77777777" w:rsidR="00B47EF8" w:rsidRPr="006155D0" w:rsidRDefault="00B47EF8" w:rsidP="00B47EF8">
            <w:pPr>
              <w:widowControl/>
              <w:rPr>
                <w:rFonts w:ascii="ＭＳ 明朝" w:eastAsia="ＭＳ 明朝" w:hAnsi="ＭＳ 明朝"/>
                <w:color w:val="000000" w:themeColor="text1"/>
                <w:spacing w:val="4"/>
                <w:szCs w:val="21"/>
              </w:rPr>
            </w:pPr>
          </w:p>
        </w:tc>
      </w:tr>
      <w:tr w:rsidR="00B47EF8" w:rsidRPr="006155D0" w14:paraId="74F36485" w14:textId="77777777">
        <w:tc>
          <w:tcPr>
            <w:tcW w:w="531" w:type="dxa"/>
            <w:vMerge/>
            <w:tcBorders>
              <w:top w:val="single" w:sz="4" w:space="0" w:color="auto"/>
              <w:left w:val="single" w:sz="4" w:space="0" w:color="auto"/>
              <w:bottom w:val="single" w:sz="4" w:space="0" w:color="auto"/>
              <w:right w:val="single" w:sz="4" w:space="0" w:color="auto"/>
            </w:tcBorders>
            <w:vAlign w:val="center"/>
            <w:hideMark/>
          </w:tcPr>
          <w:p w14:paraId="6A1F6242"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1307" w:type="dxa"/>
            <w:vMerge/>
            <w:tcBorders>
              <w:top w:val="single" w:sz="4" w:space="0" w:color="auto"/>
              <w:left w:val="single" w:sz="4" w:space="0" w:color="auto"/>
              <w:bottom w:val="single" w:sz="4" w:space="0" w:color="auto"/>
              <w:right w:val="nil"/>
            </w:tcBorders>
            <w:vAlign w:val="center"/>
            <w:hideMark/>
          </w:tcPr>
          <w:p w14:paraId="5109696C"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598" w:type="dxa"/>
            <w:tcBorders>
              <w:top w:val="single" w:sz="4" w:space="0" w:color="auto"/>
              <w:left w:val="single" w:sz="4" w:space="0" w:color="auto"/>
              <w:bottom w:val="single" w:sz="4" w:space="0" w:color="auto"/>
              <w:right w:val="single" w:sz="4" w:space="0" w:color="auto"/>
            </w:tcBorders>
            <w:vAlign w:val="center"/>
            <w:hideMark/>
          </w:tcPr>
          <w:p w14:paraId="711E4034"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受</w:t>
            </w:r>
          </w:p>
          <w:p w14:paraId="30920147"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配</w:t>
            </w:r>
          </w:p>
          <w:p w14:paraId="6C47DA54"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電</w:t>
            </w:r>
          </w:p>
          <w:p w14:paraId="1B8FCB0B"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盤</w:t>
            </w:r>
          </w:p>
        </w:tc>
        <w:tc>
          <w:tcPr>
            <w:tcW w:w="513" w:type="dxa"/>
            <w:tcBorders>
              <w:top w:val="single" w:sz="4" w:space="0" w:color="auto"/>
              <w:left w:val="single" w:sz="4" w:space="0" w:color="auto"/>
              <w:bottom w:val="single" w:sz="4" w:space="0" w:color="auto"/>
              <w:right w:val="single" w:sz="4" w:space="0" w:color="auto"/>
            </w:tcBorders>
            <w:vAlign w:val="center"/>
            <w:hideMark/>
          </w:tcPr>
          <w:p w14:paraId="766D28A7"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１</w:t>
            </w:r>
          </w:p>
          <w:p w14:paraId="54BD8FB2"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２</w:t>
            </w:r>
          </w:p>
          <w:p w14:paraId="073E716A"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３</w:t>
            </w:r>
          </w:p>
          <w:p w14:paraId="0191A982"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４</w:t>
            </w:r>
          </w:p>
          <w:p w14:paraId="4C2083F8"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５</w:t>
            </w:r>
          </w:p>
        </w:tc>
        <w:tc>
          <w:tcPr>
            <w:tcW w:w="5115" w:type="dxa"/>
            <w:tcBorders>
              <w:top w:val="single" w:sz="4" w:space="0" w:color="auto"/>
              <w:left w:val="single" w:sz="4" w:space="0" w:color="auto"/>
              <w:bottom w:val="single" w:sz="4" w:space="0" w:color="auto"/>
              <w:right w:val="single" w:sz="4" w:space="0" w:color="auto"/>
            </w:tcBorders>
            <w:hideMark/>
          </w:tcPr>
          <w:p w14:paraId="16738D3A" w14:textId="77777777" w:rsidR="00B47EF8" w:rsidRPr="006155D0" w:rsidRDefault="00B47EF8" w:rsidP="00B47EF8">
            <w:pPr>
              <w:widowControl/>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計器指示の点検</w:t>
            </w:r>
          </w:p>
          <w:p w14:paraId="69FD97A0" w14:textId="77777777" w:rsidR="00B47EF8" w:rsidRPr="006155D0" w:rsidRDefault="00B47EF8" w:rsidP="00B47EF8">
            <w:pPr>
              <w:widowControl/>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主要計器の指示記録</w:t>
            </w:r>
          </w:p>
          <w:p w14:paraId="40AEBFC0" w14:textId="77777777" w:rsidR="00B47EF8" w:rsidRPr="006155D0" w:rsidRDefault="00B47EF8" w:rsidP="00B47EF8">
            <w:pPr>
              <w:widowControl/>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開閉器の状態確認</w:t>
            </w:r>
          </w:p>
          <w:p w14:paraId="0AFEEE70" w14:textId="77777777" w:rsidR="00B47EF8" w:rsidRPr="006155D0" w:rsidRDefault="00B47EF8" w:rsidP="00B47EF8">
            <w:pPr>
              <w:widowControl/>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表示灯の点検・整備</w:t>
            </w:r>
          </w:p>
          <w:p w14:paraId="710DEF50" w14:textId="77777777" w:rsidR="00B47EF8" w:rsidRPr="006155D0" w:rsidRDefault="00B47EF8" w:rsidP="00B47EF8">
            <w:pPr>
              <w:widowControl/>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継電器の状態確認</w:t>
            </w:r>
          </w:p>
        </w:tc>
        <w:tc>
          <w:tcPr>
            <w:tcW w:w="495" w:type="dxa"/>
            <w:tcBorders>
              <w:top w:val="single" w:sz="4" w:space="0" w:color="auto"/>
              <w:left w:val="single" w:sz="4" w:space="0" w:color="auto"/>
              <w:bottom w:val="single" w:sz="4" w:space="0" w:color="auto"/>
              <w:right w:val="single" w:sz="4" w:space="0" w:color="auto"/>
            </w:tcBorders>
            <w:hideMark/>
          </w:tcPr>
          <w:p w14:paraId="3EA2CBD8" w14:textId="77777777" w:rsidR="00B47EF8" w:rsidRPr="006155D0" w:rsidRDefault="00B47EF8" w:rsidP="00B47EF8">
            <w:pPr>
              <w:widowControl/>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p w14:paraId="0672FA02" w14:textId="77777777" w:rsidR="00B47EF8" w:rsidRPr="006155D0" w:rsidRDefault="00B47EF8" w:rsidP="00B47EF8">
            <w:pPr>
              <w:widowControl/>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p w14:paraId="03EDDEB8" w14:textId="77777777" w:rsidR="00B47EF8" w:rsidRPr="006155D0" w:rsidRDefault="00B47EF8" w:rsidP="00B47EF8">
            <w:pPr>
              <w:widowControl/>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p w14:paraId="5785F0F7" w14:textId="77777777" w:rsidR="00B47EF8" w:rsidRPr="006155D0" w:rsidRDefault="00B47EF8" w:rsidP="00B47EF8">
            <w:pPr>
              <w:widowControl/>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p w14:paraId="487A0F71" w14:textId="77777777" w:rsidR="00B47EF8" w:rsidRPr="006155D0" w:rsidRDefault="00B47EF8" w:rsidP="00B47EF8">
            <w:pPr>
              <w:widowControl/>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tc>
        <w:tc>
          <w:tcPr>
            <w:tcW w:w="465" w:type="dxa"/>
            <w:tcBorders>
              <w:top w:val="single" w:sz="4" w:space="0" w:color="auto"/>
              <w:left w:val="single" w:sz="4" w:space="0" w:color="auto"/>
              <w:bottom w:val="single" w:sz="4" w:space="0" w:color="auto"/>
              <w:right w:val="single" w:sz="4" w:space="0" w:color="auto"/>
            </w:tcBorders>
          </w:tcPr>
          <w:p w14:paraId="0DAF487B"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495" w:type="dxa"/>
            <w:tcBorders>
              <w:top w:val="single" w:sz="4" w:space="0" w:color="auto"/>
              <w:left w:val="single" w:sz="4" w:space="0" w:color="auto"/>
              <w:bottom w:val="single" w:sz="4" w:space="0" w:color="auto"/>
              <w:right w:val="single" w:sz="4" w:space="0" w:color="auto"/>
            </w:tcBorders>
          </w:tcPr>
          <w:p w14:paraId="187C55C7" w14:textId="77777777" w:rsidR="00B47EF8" w:rsidRPr="006155D0" w:rsidRDefault="00B47EF8" w:rsidP="00B47EF8">
            <w:pPr>
              <w:widowControl/>
              <w:rPr>
                <w:rFonts w:ascii="ＭＳ 明朝" w:eastAsia="ＭＳ 明朝" w:hAnsi="ＭＳ 明朝"/>
                <w:color w:val="000000" w:themeColor="text1"/>
                <w:spacing w:val="4"/>
                <w:szCs w:val="21"/>
              </w:rPr>
            </w:pPr>
          </w:p>
        </w:tc>
      </w:tr>
      <w:tr w:rsidR="00B47EF8" w:rsidRPr="006155D0" w14:paraId="0D15B0C6" w14:textId="77777777">
        <w:tc>
          <w:tcPr>
            <w:tcW w:w="531" w:type="dxa"/>
            <w:vMerge/>
            <w:tcBorders>
              <w:top w:val="single" w:sz="4" w:space="0" w:color="auto"/>
              <w:left w:val="single" w:sz="4" w:space="0" w:color="auto"/>
              <w:bottom w:val="single" w:sz="4" w:space="0" w:color="auto"/>
              <w:right w:val="single" w:sz="4" w:space="0" w:color="auto"/>
            </w:tcBorders>
            <w:vAlign w:val="center"/>
            <w:hideMark/>
          </w:tcPr>
          <w:p w14:paraId="3864291E"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1307" w:type="dxa"/>
            <w:vMerge/>
            <w:tcBorders>
              <w:top w:val="single" w:sz="4" w:space="0" w:color="auto"/>
              <w:left w:val="single" w:sz="4" w:space="0" w:color="auto"/>
              <w:bottom w:val="single" w:sz="4" w:space="0" w:color="auto"/>
              <w:right w:val="nil"/>
            </w:tcBorders>
            <w:vAlign w:val="center"/>
            <w:hideMark/>
          </w:tcPr>
          <w:p w14:paraId="758A45D4"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598" w:type="dxa"/>
            <w:tcBorders>
              <w:top w:val="single" w:sz="4" w:space="0" w:color="auto"/>
              <w:left w:val="single" w:sz="4" w:space="0" w:color="auto"/>
              <w:bottom w:val="single" w:sz="4" w:space="0" w:color="auto"/>
              <w:right w:val="single" w:sz="4" w:space="0" w:color="auto"/>
            </w:tcBorders>
            <w:vAlign w:val="center"/>
            <w:hideMark/>
          </w:tcPr>
          <w:p w14:paraId="54A5BF5D"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電</w:t>
            </w:r>
          </w:p>
          <w:p w14:paraId="75AB3B9B"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気</w:t>
            </w:r>
          </w:p>
          <w:p w14:paraId="451AADEF"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室</w:t>
            </w:r>
          </w:p>
        </w:tc>
        <w:tc>
          <w:tcPr>
            <w:tcW w:w="513" w:type="dxa"/>
            <w:tcBorders>
              <w:top w:val="single" w:sz="4" w:space="0" w:color="auto"/>
              <w:left w:val="single" w:sz="4" w:space="0" w:color="auto"/>
              <w:bottom w:val="single" w:sz="4" w:space="0" w:color="auto"/>
              <w:right w:val="single" w:sz="4" w:space="0" w:color="auto"/>
            </w:tcBorders>
            <w:hideMark/>
          </w:tcPr>
          <w:p w14:paraId="2B8F70C8"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１</w:t>
            </w:r>
          </w:p>
          <w:p w14:paraId="38E68305"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２</w:t>
            </w:r>
          </w:p>
        </w:tc>
        <w:tc>
          <w:tcPr>
            <w:tcW w:w="5115" w:type="dxa"/>
            <w:tcBorders>
              <w:top w:val="single" w:sz="4" w:space="0" w:color="auto"/>
              <w:left w:val="single" w:sz="4" w:space="0" w:color="auto"/>
              <w:bottom w:val="single" w:sz="4" w:space="0" w:color="auto"/>
              <w:right w:val="single" w:sz="4" w:space="0" w:color="auto"/>
            </w:tcBorders>
            <w:hideMark/>
          </w:tcPr>
          <w:p w14:paraId="7E3D32E6"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室内整理・整頓の状況点検</w:t>
            </w:r>
          </w:p>
          <w:p w14:paraId="0CD6AAD4"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室内全般の清掃</w:t>
            </w:r>
          </w:p>
        </w:tc>
        <w:tc>
          <w:tcPr>
            <w:tcW w:w="495" w:type="dxa"/>
            <w:tcBorders>
              <w:top w:val="single" w:sz="4" w:space="0" w:color="auto"/>
              <w:left w:val="single" w:sz="4" w:space="0" w:color="auto"/>
              <w:bottom w:val="single" w:sz="4" w:space="0" w:color="auto"/>
              <w:right w:val="single" w:sz="4" w:space="0" w:color="auto"/>
            </w:tcBorders>
          </w:tcPr>
          <w:p w14:paraId="22643181" w14:textId="77777777" w:rsidR="00B47EF8" w:rsidRPr="006155D0" w:rsidRDefault="00B47EF8" w:rsidP="00B47EF8">
            <w:pPr>
              <w:widowControl/>
              <w:jc w:val="both"/>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p w14:paraId="78CBD4F6" w14:textId="77777777" w:rsidR="00B47EF8" w:rsidRPr="006155D0" w:rsidRDefault="00B47EF8" w:rsidP="00B47EF8">
            <w:pPr>
              <w:widowControl/>
              <w:jc w:val="both"/>
              <w:rPr>
                <w:rFonts w:ascii="ＭＳ 明朝" w:eastAsia="ＭＳ 明朝" w:hAnsi="ＭＳ 明朝"/>
                <w:color w:val="000000" w:themeColor="text1"/>
                <w:spacing w:val="4"/>
                <w:szCs w:val="21"/>
              </w:rPr>
            </w:pPr>
          </w:p>
        </w:tc>
        <w:tc>
          <w:tcPr>
            <w:tcW w:w="465" w:type="dxa"/>
            <w:tcBorders>
              <w:top w:val="single" w:sz="4" w:space="0" w:color="auto"/>
              <w:left w:val="single" w:sz="4" w:space="0" w:color="auto"/>
              <w:bottom w:val="single" w:sz="4" w:space="0" w:color="auto"/>
              <w:right w:val="single" w:sz="4" w:space="0" w:color="auto"/>
            </w:tcBorders>
          </w:tcPr>
          <w:p w14:paraId="3EB5DCED"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495" w:type="dxa"/>
            <w:tcBorders>
              <w:top w:val="single" w:sz="4" w:space="0" w:color="auto"/>
              <w:left w:val="single" w:sz="4" w:space="0" w:color="auto"/>
              <w:bottom w:val="single" w:sz="4" w:space="0" w:color="auto"/>
              <w:right w:val="single" w:sz="4" w:space="0" w:color="auto"/>
            </w:tcBorders>
          </w:tcPr>
          <w:p w14:paraId="61E937CD" w14:textId="77777777" w:rsidR="00B47EF8" w:rsidRPr="006155D0" w:rsidRDefault="00B47EF8" w:rsidP="00B47EF8">
            <w:pPr>
              <w:widowControl/>
              <w:jc w:val="both"/>
              <w:rPr>
                <w:rFonts w:ascii="ＭＳ 明朝" w:eastAsia="ＭＳ 明朝" w:hAnsi="ＭＳ 明朝"/>
                <w:color w:val="000000" w:themeColor="text1"/>
                <w:spacing w:val="4"/>
                <w:szCs w:val="21"/>
              </w:rPr>
            </w:pPr>
          </w:p>
          <w:p w14:paraId="4B0EAD28" w14:textId="77777777" w:rsidR="00B47EF8" w:rsidRPr="006155D0" w:rsidRDefault="00B47EF8" w:rsidP="00B47EF8">
            <w:pPr>
              <w:widowControl/>
              <w:jc w:val="both"/>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tc>
      </w:tr>
      <w:tr w:rsidR="00B47EF8" w:rsidRPr="006155D0" w14:paraId="403D9720" w14:textId="77777777">
        <w:trPr>
          <w:trHeight w:val="903"/>
        </w:trPr>
        <w:tc>
          <w:tcPr>
            <w:tcW w:w="531" w:type="dxa"/>
            <w:vMerge/>
            <w:tcBorders>
              <w:top w:val="single" w:sz="4" w:space="0" w:color="auto"/>
              <w:left w:val="single" w:sz="4" w:space="0" w:color="auto"/>
              <w:bottom w:val="single" w:sz="4" w:space="0" w:color="auto"/>
              <w:right w:val="single" w:sz="4" w:space="0" w:color="auto"/>
            </w:tcBorders>
            <w:vAlign w:val="center"/>
            <w:hideMark/>
          </w:tcPr>
          <w:p w14:paraId="142B5C39"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E7DA456"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負</w:t>
            </w:r>
          </w:p>
          <w:p w14:paraId="151668D6"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荷</w:t>
            </w:r>
          </w:p>
          <w:p w14:paraId="17C09B4F"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設</w:t>
            </w:r>
          </w:p>
          <w:p w14:paraId="5312D6B4"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備</w:t>
            </w:r>
          </w:p>
        </w:tc>
        <w:tc>
          <w:tcPr>
            <w:tcW w:w="598" w:type="dxa"/>
            <w:tcBorders>
              <w:top w:val="single" w:sz="4" w:space="0" w:color="auto"/>
              <w:left w:val="single" w:sz="4" w:space="0" w:color="auto"/>
              <w:bottom w:val="single" w:sz="4" w:space="0" w:color="auto"/>
              <w:right w:val="single" w:sz="4" w:space="0" w:color="auto"/>
            </w:tcBorders>
            <w:vAlign w:val="center"/>
            <w:hideMark/>
          </w:tcPr>
          <w:p w14:paraId="14C3894A"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分</w:t>
            </w:r>
          </w:p>
          <w:p w14:paraId="2C76A3D1"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電</w:t>
            </w:r>
          </w:p>
          <w:p w14:paraId="5E774AC9"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盤</w:t>
            </w:r>
          </w:p>
          <w:p w14:paraId="217CF443"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制</w:t>
            </w:r>
          </w:p>
          <w:p w14:paraId="51B36FC0"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御</w:t>
            </w:r>
          </w:p>
          <w:p w14:paraId="6BD3088A" w14:textId="77777777" w:rsidR="00B47EF8" w:rsidRPr="006155D0" w:rsidRDefault="00B47EF8" w:rsidP="00B47EF8">
            <w:pPr>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室</w:t>
            </w:r>
          </w:p>
        </w:tc>
        <w:tc>
          <w:tcPr>
            <w:tcW w:w="513" w:type="dxa"/>
            <w:tcBorders>
              <w:top w:val="single" w:sz="4" w:space="0" w:color="auto"/>
              <w:left w:val="single" w:sz="4" w:space="0" w:color="auto"/>
              <w:bottom w:val="single" w:sz="4" w:space="0" w:color="auto"/>
              <w:right w:val="single" w:sz="4" w:space="0" w:color="auto"/>
            </w:tcBorders>
            <w:vAlign w:val="center"/>
            <w:hideMark/>
          </w:tcPr>
          <w:p w14:paraId="19FB96A3"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１</w:t>
            </w:r>
          </w:p>
          <w:p w14:paraId="63CEB278"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２</w:t>
            </w:r>
          </w:p>
          <w:p w14:paraId="0BA19BD6"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３</w:t>
            </w:r>
          </w:p>
          <w:p w14:paraId="51E405FB"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４</w:t>
            </w:r>
          </w:p>
          <w:p w14:paraId="33C65297"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５</w:t>
            </w:r>
          </w:p>
          <w:p w14:paraId="5A5B2D9E"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６</w:t>
            </w:r>
          </w:p>
          <w:p w14:paraId="76F1DA2A" w14:textId="77777777" w:rsidR="00B47EF8" w:rsidRPr="006155D0" w:rsidRDefault="00B47EF8" w:rsidP="00B47EF8">
            <w:pPr>
              <w:widowControl/>
              <w:jc w:val="center"/>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７</w:t>
            </w:r>
          </w:p>
        </w:tc>
        <w:tc>
          <w:tcPr>
            <w:tcW w:w="5115" w:type="dxa"/>
            <w:tcBorders>
              <w:top w:val="single" w:sz="4" w:space="0" w:color="auto"/>
              <w:left w:val="single" w:sz="4" w:space="0" w:color="auto"/>
              <w:bottom w:val="single" w:sz="4" w:space="0" w:color="auto"/>
              <w:right w:val="single" w:sz="4" w:space="0" w:color="auto"/>
            </w:tcBorders>
            <w:hideMark/>
          </w:tcPr>
          <w:p w14:paraId="374B804F" w14:textId="77777777" w:rsidR="00B47EF8" w:rsidRPr="006155D0" w:rsidRDefault="00B47EF8" w:rsidP="00B47EF8">
            <w:pPr>
              <w:widowControl/>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操作・監視</w:t>
            </w:r>
          </w:p>
          <w:p w14:paraId="668624B3" w14:textId="77777777" w:rsidR="00B47EF8" w:rsidRPr="006155D0" w:rsidRDefault="00B47EF8" w:rsidP="00B47EF8">
            <w:pPr>
              <w:widowControl/>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計器の指示点検</w:t>
            </w:r>
          </w:p>
          <w:p w14:paraId="433AC43D" w14:textId="77777777" w:rsidR="00B47EF8" w:rsidRPr="006155D0" w:rsidRDefault="00B47EF8" w:rsidP="00B47EF8">
            <w:pPr>
              <w:widowControl/>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表示灯の点検・整備</w:t>
            </w:r>
          </w:p>
          <w:p w14:paraId="40873080" w14:textId="77777777" w:rsidR="00B47EF8" w:rsidRPr="006155D0" w:rsidRDefault="00B47EF8" w:rsidP="00B47EF8">
            <w:pPr>
              <w:widowControl/>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開閉器・継電器類の状態確認</w:t>
            </w:r>
          </w:p>
          <w:p w14:paraId="1D5C7E43" w14:textId="77777777" w:rsidR="00B47EF8" w:rsidRPr="006155D0" w:rsidRDefault="00B47EF8" w:rsidP="00B47EF8">
            <w:pPr>
              <w:widowControl/>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盤・筐体の損傷及び汚損の点検・整備</w:t>
            </w:r>
          </w:p>
          <w:p w14:paraId="00648911" w14:textId="77777777" w:rsidR="00B47EF8" w:rsidRPr="006155D0" w:rsidRDefault="00B47EF8" w:rsidP="00B47EF8">
            <w:pPr>
              <w:widowControl/>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負荷電流の測定及び調整（＊年２回）</w:t>
            </w:r>
          </w:p>
          <w:p w14:paraId="2BEAF18C" w14:textId="77777777" w:rsidR="00B47EF8" w:rsidRPr="006155D0" w:rsidRDefault="00B47EF8" w:rsidP="00B47EF8">
            <w:pPr>
              <w:widowControl/>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取付状況の点検</w:t>
            </w:r>
          </w:p>
        </w:tc>
        <w:tc>
          <w:tcPr>
            <w:tcW w:w="495" w:type="dxa"/>
            <w:tcBorders>
              <w:top w:val="single" w:sz="4" w:space="0" w:color="auto"/>
              <w:left w:val="single" w:sz="4" w:space="0" w:color="auto"/>
              <w:bottom w:val="single" w:sz="4" w:space="0" w:color="auto"/>
              <w:right w:val="single" w:sz="4" w:space="0" w:color="auto"/>
            </w:tcBorders>
            <w:hideMark/>
          </w:tcPr>
          <w:p w14:paraId="6F414D51" w14:textId="77777777" w:rsidR="00B47EF8" w:rsidRPr="006155D0" w:rsidRDefault="00B47EF8" w:rsidP="00B47EF8">
            <w:pPr>
              <w:widowControl/>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p w14:paraId="37401343" w14:textId="77777777" w:rsidR="00B47EF8" w:rsidRPr="006155D0" w:rsidRDefault="00B47EF8" w:rsidP="00B47EF8">
            <w:pPr>
              <w:widowControl/>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p w14:paraId="302FCE7A" w14:textId="77777777" w:rsidR="00B47EF8" w:rsidRPr="006155D0" w:rsidRDefault="00B47EF8" w:rsidP="00B47EF8">
            <w:pPr>
              <w:widowControl/>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p w14:paraId="3510EFB2" w14:textId="77777777" w:rsidR="00B47EF8" w:rsidRPr="006155D0" w:rsidRDefault="00B47EF8" w:rsidP="00B47EF8">
            <w:pPr>
              <w:widowControl/>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tc>
        <w:tc>
          <w:tcPr>
            <w:tcW w:w="465" w:type="dxa"/>
            <w:tcBorders>
              <w:top w:val="single" w:sz="4" w:space="0" w:color="auto"/>
              <w:left w:val="single" w:sz="4" w:space="0" w:color="auto"/>
              <w:bottom w:val="single" w:sz="4" w:space="0" w:color="auto"/>
              <w:right w:val="single" w:sz="4" w:space="0" w:color="auto"/>
            </w:tcBorders>
          </w:tcPr>
          <w:p w14:paraId="65C83D2E" w14:textId="77777777" w:rsidR="00B47EF8" w:rsidRPr="006155D0" w:rsidRDefault="00B47EF8" w:rsidP="00B47EF8">
            <w:pPr>
              <w:widowControl/>
              <w:rPr>
                <w:rFonts w:ascii="ＭＳ 明朝" w:eastAsia="ＭＳ 明朝" w:hAnsi="ＭＳ 明朝"/>
                <w:color w:val="000000" w:themeColor="text1"/>
                <w:spacing w:val="4"/>
                <w:szCs w:val="21"/>
              </w:rPr>
            </w:pPr>
          </w:p>
        </w:tc>
        <w:tc>
          <w:tcPr>
            <w:tcW w:w="495" w:type="dxa"/>
            <w:tcBorders>
              <w:top w:val="single" w:sz="4" w:space="0" w:color="auto"/>
              <w:left w:val="single" w:sz="4" w:space="0" w:color="auto"/>
              <w:bottom w:val="single" w:sz="4" w:space="0" w:color="auto"/>
              <w:right w:val="single" w:sz="4" w:space="0" w:color="auto"/>
            </w:tcBorders>
          </w:tcPr>
          <w:p w14:paraId="4DDFEC6B" w14:textId="77777777" w:rsidR="00B47EF8" w:rsidRPr="006155D0" w:rsidRDefault="00B47EF8" w:rsidP="00B47EF8">
            <w:pPr>
              <w:widowControl/>
              <w:rPr>
                <w:rFonts w:ascii="ＭＳ 明朝" w:eastAsia="ＭＳ 明朝" w:hAnsi="ＭＳ 明朝"/>
                <w:color w:val="000000" w:themeColor="text1"/>
                <w:spacing w:val="4"/>
                <w:szCs w:val="21"/>
              </w:rPr>
            </w:pPr>
          </w:p>
          <w:p w14:paraId="227DB57E" w14:textId="77777777" w:rsidR="00B47EF8" w:rsidRPr="006155D0" w:rsidRDefault="00B47EF8" w:rsidP="00B47EF8">
            <w:pPr>
              <w:widowControl/>
              <w:rPr>
                <w:rFonts w:ascii="ＭＳ 明朝" w:eastAsia="ＭＳ 明朝" w:hAnsi="ＭＳ 明朝"/>
                <w:color w:val="000000" w:themeColor="text1"/>
                <w:spacing w:val="4"/>
                <w:szCs w:val="21"/>
              </w:rPr>
            </w:pPr>
          </w:p>
          <w:p w14:paraId="4BA85679" w14:textId="77777777" w:rsidR="00B47EF8" w:rsidRPr="006155D0" w:rsidRDefault="00B47EF8" w:rsidP="00B47EF8">
            <w:pPr>
              <w:widowControl/>
              <w:rPr>
                <w:rFonts w:ascii="ＭＳ 明朝" w:eastAsia="ＭＳ 明朝" w:hAnsi="ＭＳ 明朝"/>
                <w:color w:val="000000" w:themeColor="text1"/>
                <w:spacing w:val="4"/>
                <w:szCs w:val="21"/>
              </w:rPr>
            </w:pPr>
          </w:p>
          <w:p w14:paraId="140A4689" w14:textId="77777777" w:rsidR="00B47EF8" w:rsidRPr="006155D0" w:rsidRDefault="00B47EF8" w:rsidP="00B47EF8">
            <w:pPr>
              <w:widowControl/>
              <w:rPr>
                <w:rFonts w:ascii="ＭＳ 明朝" w:eastAsia="ＭＳ 明朝" w:hAnsi="ＭＳ 明朝"/>
                <w:color w:val="000000" w:themeColor="text1"/>
                <w:spacing w:val="4"/>
                <w:szCs w:val="21"/>
              </w:rPr>
            </w:pPr>
          </w:p>
          <w:p w14:paraId="6940C2CB" w14:textId="77777777" w:rsidR="00B47EF8" w:rsidRPr="006155D0" w:rsidRDefault="00B47EF8" w:rsidP="00B47EF8">
            <w:pPr>
              <w:widowControl/>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p w14:paraId="747DDB75" w14:textId="77777777" w:rsidR="00B47EF8" w:rsidRPr="006155D0" w:rsidRDefault="00B47EF8" w:rsidP="00B47EF8">
            <w:pPr>
              <w:widowControl/>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w:t>
            </w:r>
          </w:p>
          <w:p w14:paraId="1B58FF0F" w14:textId="77777777" w:rsidR="00B47EF8" w:rsidRPr="006155D0" w:rsidRDefault="00B47EF8" w:rsidP="00B47EF8">
            <w:pPr>
              <w:widowControl/>
              <w:rPr>
                <w:rFonts w:ascii="ＭＳ 明朝" w:eastAsia="ＭＳ 明朝" w:hAnsi="ＭＳ 明朝"/>
                <w:color w:val="000000" w:themeColor="text1"/>
                <w:spacing w:val="4"/>
                <w:szCs w:val="21"/>
              </w:rPr>
            </w:pPr>
            <w:r w:rsidRPr="006155D0">
              <w:rPr>
                <w:rFonts w:ascii="ＭＳ 明朝" w:eastAsia="ＭＳ 明朝" w:hAnsi="ＭＳ 明朝"/>
                <w:color w:val="000000" w:themeColor="text1"/>
                <w:spacing w:val="4"/>
                <w:szCs w:val="21"/>
              </w:rPr>
              <w:t>〇</w:t>
            </w:r>
          </w:p>
        </w:tc>
      </w:tr>
      <w:bookmarkEnd w:id="4"/>
    </w:tbl>
    <w:p w14:paraId="15DB74B4" w14:textId="77777777" w:rsidR="00B47EF8" w:rsidRPr="006155D0" w:rsidRDefault="00B47EF8" w:rsidP="00B47EF8">
      <w:pPr>
        <w:widowControl/>
        <w:spacing w:line="120" w:lineRule="exact"/>
        <w:rPr>
          <w:rFonts w:ascii="ＭＳ 明朝" w:eastAsia="ＭＳ 明朝" w:hAnsi="ＭＳ 明朝" w:cs="Times New Roman"/>
          <w:color w:val="000000" w:themeColor="text1"/>
          <w:sz w:val="24"/>
        </w:rPr>
      </w:pPr>
    </w:p>
    <w:p w14:paraId="1F18DB35" w14:textId="521F7167" w:rsidR="00195CC3" w:rsidRDefault="00195CC3">
      <w:pPr>
        <w:widowControl/>
        <w:rPr>
          <w:rFonts w:ascii="ＭＳ 明朝" w:eastAsia="ＭＳ 明朝" w:hAnsi="ＭＳ 明朝" w:cs="Times New Roman"/>
          <w:color w:val="000000" w:themeColor="text1"/>
          <w:sz w:val="24"/>
        </w:rPr>
      </w:pPr>
      <w:r>
        <w:rPr>
          <w:rFonts w:ascii="ＭＳ 明朝" w:eastAsia="ＭＳ 明朝" w:hAnsi="ＭＳ 明朝" w:cs="Times New Roman"/>
          <w:color w:val="000000" w:themeColor="text1"/>
          <w:sz w:val="24"/>
        </w:rPr>
        <w:br w:type="page"/>
      </w:r>
    </w:p>
    <w:p w14:paraId="1B4E708F" w14:textId="77777777" w:rsidR="00B47EF8" w:rsidRPr="006155D0" w:rsidRDefault="00B47EF8" w:rsidP="00B47EF8">
      <w:pPr>
        <w:widowControl/>
        <w:spacing w:line="120" w:lineRule="exact"/>
        <w:rPr>
          <w:rFonts w:ascii="ＭＳ 明朝" w:eastAsia="ＭＳ 明朝" w:hAnsi="ＭＳ 明朝" w:cs="Times New Roman"/>
          <w:color w:val="000000" w:themeColor="text1"/>
          <w:sz w:val="24"/>
        </w:rPr>
      </w:pPr>
    </w:p>
    <w:tbl>
      <w:tblPr>
        <w:tblStyle w:val="11"/>
        <w:tblW w:w="9030" w:type="dxa"/>
        <w:tblInd w:w="174" w:type="dxa"/>
        <w:tblLayout w:type="fixed"/>
        <w:tblLook w:val="04A0" w:firstRow="1" w:lastRow="0" w:firstColumn="1" w:lastColumn="0" w:noHBand="0" w:noVBand="1"/>
      </w:tblPr>
      <w:tblGrid>
        <w:gridCol w:w="529"/>
        <w:gridCol w:w="709"/>
        <w:gridCol w:w="709"/>
        <w:gridCol w:w="513"/>
        <w:gridCol w:w="5130"/>
        <w:gridCol w:w="495"/>
        <w:gridCol w:w="450"/>
        <w:gridCol w:w="495"/>
      </w:tblGrid>
      <w:tr w:rsidR="00B47EF8" w:rsidRPr="006155D0" w14:paraId="33906084" w14:textId="77777777">
        <w:tc>
          <w:tcPr>
            <w:tcW w:w="529" w:type="dxa"/>
            <w:vMerge w:val="restart"/>
            <w:tcBorders>
              <w:top w:val="single" w:sz="4" w:space="0" w:color="auto"/>
              <w:left w:val="single" w:sz="4" w:space="0" w:color="auto"/>
              <w:bottom w:val="single" w:sz="4" w:space="0" w:color="auto"/>
              <w:right w:val="single" w:sz="4" w:space="0" w:color="auto"/>
            </w:tcBorders>
            <w:vAlign w:val="center"/>
            <w:hideMark/>
          </w:tcPr>
          <w:p w14:paraId="3CBC6B9E"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設</w:t>
            </w:r>
          </w:p>
          <w:p w14:paraId="2379633E"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備</w:t>
            </w:r>
          </w:p>
          <w:p w14:paraId="02E10902"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名</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235025"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機</w:t>
            </w:r>
          </w:p>
          <w:p w14:paraId="7BC65AAE"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器</w:t>
            </w:r>
          </w:p>
          <w:p w14:paraId="0391C1BF"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名</w:t>
            </w:r>
          </w:p>
        </w:tc>
        <w:tc>
          <w:tcPr>
            <w:tcW w:w="564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9C26BAC"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点検・設備・測定項目</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14:paraId="02A94A34" w14:textId="77777777" w:rsidR="00B47EF8" w:rsidRPr="006155D0" w:rsidRDefault="00B47EF8" w:rsidP="00B47EF8">
            <w:pPr>
              <w:widowControl/>
              <w:jc w:val="center"/>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点検周期</w:t>
            </w:r>
          </w:p>
        </w:tc>
      </w:tr>
      <w:tr w:rsidR="00B47EF8" w:rsidRPr="006155D0" w14:paraId="6AD2E0EB" w14:textId="77777777" w:rsidTr="00195CC3">
        <w:trPr>
          <w:trHeight w:val="648"/>
        </w:trPr>
        <w:tc>
          <w:tcPr>
            <w:tcW w:w="529" w:type="dxa"/>
            <w:vMerge/>
            <w:tcBorders>
              <w:top w:val="single" w:sz="4" w:space="0" w:color="auto"/>
              <w:left w:val="single" w:sz="4" w:space="0" w:color="auto"/>
              <w:bottom w:val="single" w:sz="4" w:space="0" w:color="auto"/>
              <w:right w:val="single" w:sz="4" w:space="0" w:color="auto"/>
            </w:tcBorders>
            <w:vAlign w:val="center"/>
            <w:hideMark/>
          </w:tcPr>
          <w:p w14:paraId="44D38790" w14:textId="77777777" w:rsidR="00B47EF8" w:rsidRPr="006155D0" w:rsidRDefault="00B47EF8" w:rsidP="00B47EF8">
            <w:pPr>
              <w:widowControl/>
              <w:rPr>
                <w:rFonts w:ascii="ＭＳ 明朝" w:eastAsia="ＭＳ 明朝" w:hAnsi="ＭＳ 明朝"/>
                <w:color w:val="000000" w:themeColor="text1"/>
                <w:szCs w:val="21"/>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02048778" w14:textId="77777777" w:rsidR="00B47EF8" w:rsidRPr="006155D0" w:rsidRDefault="00B47EF8" w:rsidP="00B47EF8">
            <w:pPr>
              <w:widowControl/>
              <w:rPr>
                <w:rFonts w:ascii="ＭＳ 明朝" w:eastAsia="ＭＳ 明朝" w:hAnsi="ＭＳ 明朝"/>
                <w:color w:val="000000" w:themeColor="text1"/>
                <w:szCs w:val="21"/>
              </w:rPr>
            </w:pPr>
          </w:p>
        </w:tc>
        <w:tc>
          <w:tcPr>
            <w:tcW w:w="5643" w:type="dxa"/>
            <w:gridSpan w:val="2"/>
            <w:vMerge/>
            <w:tcBorders>
              <w:top w:val="single" w:sz="4" w:space="0" w:color="auto"/>
              <w:left w:val="single" w:sz="4" w:space="0" w:color="auto"/>
              <w:bottom w:val="single" w:sz="4" w:space="0" w:color="auto"/>
              <w:right w:val="single" w:sz="4" w:space="0" w:color="auto"/>
            </w:tcBorders>
            <w:vAlign w:val="center"/>
            <w:hideMark/>
          </w:tcPr>
          <w:p w14:paraId="02CDA625" w14:textId="77777777" w:rsidR="00B47EF8" w:rsidRPr="006155D0" w:rsidRDefault="00B47EF8" w:rsidP="00B47EF8">
            <w:pPr>
              <w:widowControl/>
              <w:rPr>
                <w:rFonts w:ascii="ＭＳ 明朝" w:eastAsia="ＭＳ 明朝" w:hAnsi="ＭＳ 明朝"/>
                <w:color w:val="000000" w:themeColor="text1"/>
                <w:szCs w:val="21"/>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266B789E"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毎</w:t>
            </w:r>
          </w:p>
          <w:p w14:paraId="03FEFF18"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日</w:t>
            </w:r>
          </w:p>
        </w:tc>
        <w:tc>
          <w:tcPr>
            <w:tcW w:w="450" w:type="dxa"/>
            <w:tcBorders>
              <w:top w:val="single" w:sz="4" w:space="0" w:color="auto"/>
              <w:left w:val="single" w:sz="4" w:space="0" w:color="auto"/>
              <w:bottom w:val="single" w:sz="4" w:space="0" w:color="auto"/>
              <w:right w:val="single" w:sz="4" w:space="0" w:color="auto"/>
            </w:tcBorders>
            <w:vAlign w:val="center"/>
            <w:hideMark/>
          </w:tcPr>
          <w:p w14:paraId="688CE24E"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毎</w:t>
            </w:r>
          </w:p>
          <w:p w14:paraId="7FD2B914"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週</w:t>
            </w:r>
          </w:p>
        </w:tc>
        <w:tc>
          <w:tcPr>
            <w:tcW w:w="495" w:type="dxa"/>
            <w:tcBorders>
              <w:top w:val="single" w:sz="4" w:space="0" w:color="auto"/>
              <w:left w:val="single" w:sz="4" w:space="0" w:color="auto"/>
              <w:bottom w:val="single" w:sz="4" w:space="0" w:color="auto"/>
              <w:right w:val="single" w:sz="4" w:space="0" w:color="auto"/>
            </w:tcBorders>
            <w:vAlign w:val="center"/>
            <w:hideMark/>
          </w:tcPr>
          <w:p w14:paraId="52131FF0"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毎</w:t>
            </w:r>
          </w:p>
          <w:p w14:paraId="42BD14C7"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月</w:t>
            </w:r>
          </w:p>
        </w:tc>
      </w:tr>
      <w:tr w:rsidR="00B47EF8" w:rsidRPr="006155D0" w14:paraId="54107665" w14:textId="77777777">
        <w:trPr>
          <w:trHeight w:val="1446"/>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370B9447"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電</w:t>
            </w:r>
          </w:p>
          <w:p w14:paraId="524439D7" w14:textId="77777777" w:rsidR="00B47EF8" w:rsidRPr="006155D0" w:rsidRDefault="00B47EF8" w:rsidP="00B47EF8">
            <w:pPr>
              <w:jc w:val="center"/>
              <w:rPr>
                <w:rFonts w:ascii="ＭＳ 明朝" w:eastAsia="ＭＳ 明朝" w:hAnsi="ＭＳ 明朝"/>
                <w:color w:val="000000" w:themeColor="text1"/>
                <w:szCs w:val="21"/>
              </w:rPr>
            </w:pPr>
          </w:p>
          <w:p w14:paraId="1E6BC2FA" w14:textId="77777777" w:rsidR="00B47EF8" w:rsidRPr="006155D0" w:rsidRDefault="00B47EF8" w:rsidP="00B47EF8">
            <w:pPr>
              <w:jc w:val="center"/>
              <w:rPr>
                <w:rFonts w:ascii="ＭＳ 明朝" w:eastAsia="ＭＳ 明朝" w:hAnsi="ＭＳ 明朝"/>
                <w:color w:val="000000" w:themeColor="text1"/>
                <w:szCs w:val="21"/>
              </w:rPr>
            </w:pPr>
          </w:p>
          <w:p w14:paraId="2723AA71"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気</w:t>
            </w:r>
          </w:p>
          <w:p w14:paraId="1E4E7EAE" w14:textId="77777777" w:rsidR="00B47EF8" w:rsidRPr="006155D0" w:rsidRDefault="00B47EF8" w:rsidP="00B47EF8">
            <w:pPr>
              <w:jc w:val="center"/>
              <w:rPr>
                <w:rFonts w:ascii="ＭＳ 明朝" w:eastAsia="ＭＳ 明朝" w:hAnsi="ＭＳ 明朝"/>
                <w:color w:val="000000" w:themeColor="text1"/>
                <w:szCs w:val="21"/>
              </w:rPr>
            </w:pPr>
          </w:p>
          <w:p w14:paraId="445E9395" w14:textId="77777777" w:rsidR="00B47EF8" w:rsidRPr="006155D0" w:rsidRDefault="00B47EF8" w:rsidP="00B47EF8">
            <w:pPr>
              <w:jc w:val="center"/>
              <w:rPr>
                <w:rFonts w:ascii="ＭＳ 明朝" w:eastAsia="ＭＳ 明朝" w:hAnsi="ＭＳ 明朝"/>
                <w:color w:val="000000" w:themeColor="text1"/>
                <w:szCs w:val="21"/>
              </w:rPr>
            </w:pPr>
          </w:p>
          <w:p w14:paraId="7B5081B5"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設</w:t>
            </w:r>
          </w:p>
          <w:p w14:paraId="5A8D0100" w14:textId="77777777" w:rsidR="00B47EF8" w:rsidRPr="006155D0" w:rsidRDefault="00B47EF8" w:rsidP="00B47EF8">
            <w:pPr>
              <w:jc w:val="center"/>
              <w:rPr>
                <w:rFonts w:ascii="ＭＳ 明朝" w:eastAsia="ＭＳ 明朝" w:hAnsi="ＭＳ 明朝"/>
                <w:color w:val="000000" w:themeColor="text1"/>
                <w:szCs w:val="21"/>
              </w:rPr>
            </w:pPr>
          </w:p>
          <w:p w14:paraId="6E6C4DC4" w14:textId="77777777" w:rsidR="00B47EF8" w:rsidRPr="006155D0" w:rsidRDefault="00B47EF8" w:rsidP="00B47EF8">
            <w:pPr>
              <w:jc w:val="center"/>
              <w:rPr>
                <w:rFonts w:ascii="ＭＳ 明朝" w:eastAsia="ＭＳ 明朝" w:hAnsi="ＭＳ 明朝"/>
                <w:color w:val="000000" w:themeColor="text1"/>
                <w:szCs w:val="21"/>
              </w:rPr>
            </w:pPr>
          </w:p>
          <w:p w14:paraId="4BF04034"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備</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ADBE939"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負</w:t>
            </w:r>
          </w:p>
          <w:p w14:paraId="418F23D9"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荷</w:t>
            </w:r>
          </w:p>
          <w:p w14:paraId="2B5F0424"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設</w:t>
            </w:r>
          </w:p>
          <w:p w14:paraId="772E976A"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備</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73C281"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分</w:t>
            </w:r>
          </w:p>
          <w:p w14:paraId="60F9B896"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電</w:t>
            </w:r>
          </w:p>
          <w:p w14:paraId="672B37A5"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盤</w:t>
            </w:r>
          </w:p>
          <w:p w14:paraId="00029707"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制</w:t>
            </w:r>
          </w:p>
          <w:p w14:paraId="7E689219"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御</w:t>
            </w:r>
          </w:p>
          <w:p w14:paraId="0CB9CFE2"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室</w:t>
            </w:r>
          </w:p>
        </w:tc>
        <w:tc>
          <w:tcPr>
            <w:tcW w:w="513" w:type="dxa"/>
            <w:tcBorders>
              <w:top w:val="single" w:sz="4" w:space="0" w:color="auto"/>
              <w:left w:val="single" w:sz="4" w:space="0" w:color="auto"/>
              <w:bottom w:val="single" w:sz="4" w:space="0" w:color="auto"/>
              <w:right w:val="single" w:sz="4" w:space="0" w:color="auto"/>
            </w:tcBorders>
            <w:hideMark/>
          </w:tcPr>
          <w:p w14:paraId="4F68C9AC"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８</w:t>
            </w:r>
          </w:p>
          <w:p w14:paraId="020DAAA6"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９</w:t>
            </w:r>
          </w:p>
          <w:p w14:paraId="615849A4"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10</w:t>
            </w:r>
          </w:p>
          <w:p w14:paraId="130E0049"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11</w:t>
            </w:r>
          </w:p>
          <w:p w14:paraId="1B2DA3A0"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12</w:t>
            </w:r>
          </w:p>
        </w:tc>
        <w:tc>
          <w:tcPr>
            <w:tcW w:w="5130" w:type="dxa"/>
            <w:tcBorders>
              <w:top w:val="single" w:sz="4" w:space="0" w:color="auto"/>
              <w:left w:val="single" w:sz="4" w:space="0" w:color="auto"/>
              <w:bottom w:val="single" w:sz="4" w:space="0" w:color="auto"/>
              <w:right w:val="single" w:sz="4" w:space="0" w:color="auto"/>
            </w:tcBorders>
            <w:hideMark/>
          </w:tcPr>
          <w:p w14:paraId="40EADFF5"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開閉器類の接触状況確認</w:t>
            </w:r>
          </w:p>
          <w:p w14:paraId="0D9E81A4"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内部配線の点検</w:t>
            </w:r>
          </w:p>
          <w:p w14:paraId="14E01692"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制御回路の点検</w:t>
            </w:r>
          </w:p>
          <w:p w14:paraId="73CE9609"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アース線接続部の点検</w:t>
            </w:r>
          </w:p>
          <w:p w14:paraId="575EBD8C"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盤内外の点検</w:t>
            </w:r>
          </w:p>
        </w:tc>
        <w:tc>
          <w:tcPr>
            <w:tcW w:w="495" w:type="dxa"/>
            <w:tcBorders>
              <w:top w:val="single" w:sz="4" w:space="0" w:color="auto"/>
              <w:left w:val="single" w:sz="4" w:space="0" w:color="auto"/>
              <w:bottom w:val="single" w:sz="4" w:space="0" w:color="auto"/>
              <w:right w:val="single" w:sz="4" w:space="0" w:color="auto"/>
            </w:tcBorders>
          </w:tcPr>
          <w:p w14:paraId="689A7B73" w14:textId="77777777" w:rsidR="00B47EF8" w:rsidRPr="006155D0" w:rsidRDefault="00B47EF8" w:rsidP="00B47EF8">
            <w:pPr>
              <w:widowControl/>
              <w:rPr>
                <w:rFonts w:ascii="ＭＳ 明朝" w:eastAsia="ＭＳ 明朝" w:hAnsi="ＭＳ 明朝"/>
                <w:color w:val="000000" w:themeColor="text1"/>
                <w:szCs w:val="21"/>
              </w:rPr>
            </w:pPr>
          </w:p>
        </w:tc>
        <w:tc>
          <w:tcPr>
            <w:tcW w:w="450" w:type="dxa"/>
            <w:tcBorders>
              <w:top w:val="single" w:sz="4" w:space="0" w:color="auto"/>
              <w:left w:val="single" w:sz="4" w:space="0" w:color="auto"/>
              <w:bottom w:val="single" w:sz="4" w:space="0" w:color="auto"/>
              <w:right w:val="single" w:sz="4" w:space="0" w:color="auto"/>
            </w:tcBorders>
          </w:tcPr>
          <w:p w14:paraId="097ED195" w14:textId="77777777" w:rsidR="00B47EF8" w:rsidRPr="006155D0" w:rsidRDefault="00B47EF8" w:rsidP="00B47EF8">
            <w:pPr>
              <w:widowControl/>
              <w:rPr>
                <w:rFonts w:ascii="ＭＳ 明朝" w:eastAsia="ＭＳ 明朝" w:hAnsi="ＭＳ 明朝"/>
                <w:color w:val="000000" w:themeColor="text1"/>
                <w:szCs w:val="21"/>
              </w:rPr>
            </w:pPr>
          </w:p>
        </w:tc>
        <w:tc>
          <w:tcPr>
            <w:tcW w:w="495" w:type="dxa"/>
            <w:tcBorders>
              <w:top w:val="single" w:sz="4" w:space="0" w:color="auto"/>
              <w:left w:val="single" w:sz="4" w:space="0" w:color="auto"/>
              <w:bottom w:val="single" w:sz="4" w:space="0" w:color="auto"/>
              <w:right w:val="single" w:sz="4" w:space="0" w:color="auto"/>
            </w:tcBorders>
            <w:hideMark/>
          </w:tcPr>
          <w:p w14:paraId="613AFCB2" w14:textId="77777777" w:rsidR="00B47EF8" w:rsidRPr="006155D0" w:rsidRDefault="00B47EF8" w:rsidP="00B47EF8">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p w14:paraId="2EFD2204" w14:textId="77777777" w:rsidR="00B47EF8" w:rsidRPr="006155D0" w:rsidRDefault="00B47EF8" w:rsidP="00B47EF8">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p w14:paraId="400EB5C4" w14:textId="77777777" w:rsidR="00B47EF8" w:rsidRPr="006155D0" w:rsidRDefault="00B47EF8" w:rsidP="00B47EF8">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p w14:paraId="0F5FF088" w14:textId="77777777" w:rsidR="00B47EF8" w:rsidRPr="006155D0" w:rsidRDefault="00B47EF8" w:rsidP="00B47EF8">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p w14:paraId="6E9B3A17" w14:textId="77777777" w:rsidR="00B47EF8" w:rsidRPr="006155D0" w:rsidRDefault="00B47EF8" w:rsidP="00B47EF8">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tc>
      </w:tr>
      <w:tr w:rsidR="00B47EF8" w:rsidRPr="006155D0" w14:paraId="720C9933" w14:textId="77777777" w:rsidTr="00195CC3">
        <w:trPr>
          <w:trHeight w:val="2391"/>
        </w:trPr>
        <w:tc>
          <w:tcPr>
            <w:tcW w:w="529" w:type="dxa"/>
            <w:vMerge/>
            <w:tcBorders>
              <w:top w:val="single" w:sz="4" w:space="0" w:color="auto"/>
              <w:left w:val="single" w:sz="4" w:space="0" w:color="auto"/>
              <w:bottom w:val="single" w:sz="4" w:space="0" w:color="auto"/>
              <w:right w:val="single" w:sz="4" w:space="0" w:color="auto"/>
            </w:tcBorders>
            <w:vAlign w:val="center"/>
            <w:hideMark/>
          </w:tcPr>
          <w:p w14:paraId="169AEC37" w14:textId="77777777" w:rsidR="00B47EF8" w:rsidRPr="006155D0" w:rsidRDefault="00B47EF8" w:rsidP="00B47EF8">
            <w:pPr>
              <w:widowControl/>
              <w:rPr>
                <w:rFonts w:ascii="ＭＳ 明朝" w:eastAsia="ＭＳ 明朝" w:hAnsi="ＭＳ 明朝"/>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64C68E" w14:textId="77777777" w:rsidR="00B47EF8" w:rsidRPr="006155D0" w:rsidRDefault="00B47EF8" w:rsidP="00B47EF8">
            <w:pPr>
              <w:widowControl/>
              <w:rPr>
                <w:rFonts w:ascii="ＭＳ 明朝" w:eastAsia="ＭＳ 明朝" w:hAnsi="ＭＳ 明朝"/>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52227DA" w14:textId="77777777" w:rsidR="00B47EF8" w:rsidRPr="006155D0" w:rsidRDefault="00B47EF8" w:rsidP="00B47EF8">
            <w:pPr>
              <w:jc w:val="center"/>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回電</w:t>
            </w:r>
          </w:p>
          <w:p w14:paraId="4A5FB01C" w14:textId="77777777" w:rsidR="00B47EF8" w:rsidRPr="006155D0" w:rsidRDefault="00B47EF8" w:rsidP="00B47EF8">
            <w:pPr>
              <w:jc w:val="center"/>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転動</w:t>
            </w:r>
          </w:p>
          <w:p w14:paraId="53F3FAD0" w14:textId="77777777" w:rsidR="00B47EF8" w:rsidRPr="006155D0" w:rsidRDefault="00B47EF8" w:rsidP="00B47EF8">
            <w:pPr>
              <w:jc w:val="center"/>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機力</w:t>
            </w:r>
          </w:p>
          <w:p w14:paraId="51E9D2D5" w14:textId="77777777" w:rsidR="00B47EF8" w:rsidRPr="006155D0" w:rsidRDefault="00B47EF8" w:rsidP="00B47EF8">
            <w:pPr>
              <w:jc w:val="center"/>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器設</w:t>
            </w:r>
          </w:p>
          <w:p w14:paraId="124A03FB" w14:textId="77777777" w:rsidR="00B47EF8" w:rsidRPr="006155D0" w:rsidRDefault="00B47EF8" w:rsidP="00B47EF8">
            <w:pPr>
              <w:jc w:val="center"/>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そ備</w:t>
            </w:r>
          </w:p>
          <w:p w14:paraId="3C877C6A" w14:textId="77777777" w:rsidR="00B47EF8" w:rsidRPr="006155D0" w:rsidRDefault="00B47EF8" w:rsidP="00B47EF8">
            <w:pPr>
              <w:jc w:val="center"/>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の・</w:t>
            </w:r>
          </w:p>
          <w:p w14:paraId="34BCCC3E"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pacing w:val="10"/>
                <w:szCs w:val="21"/>
              </w:rPr>
              <w:t>他〇</w:t>
            </w:r>
          </w:p>
        </w:tc>
        <w:tc>
          <w:tcPr>
            <w:tcW w:w="513" w:type="dxa"/>
            <w:tcBorders>
              <w:top w:val="single" w:sz="4" w:space="0" w:color="auto"/>
              <w:left w:val="single" w:sz="4" w:space="0" w:color="auto"/>
              <w:bottom w:val="single" w:sz="4" w:space="0" w:color="auto"/>
              <w:right w:val="single" w:sz="4" w:space="0" w:color="auto"/>
            </w:tcBorders>
            <w:hideMark/>
          </w:tcPr>
          <w:p w14:paraId="49F44947"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１</w:t>
            </w:r>
          </w:p>
          <w:p w14:paraId="3BAC1211"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２</w:t>
            </w:r>
          </w:p>
          <w:p w14:paraId="533DF7E2"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３</w:t>
            </w:r>
          </w:p>
          <w:p w14:paraId="0B5B6D8D"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４</w:t>
            </w:r>
          </w:p>
          <w:p w14:paraId="4D866289"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５</w:t>
            </w:r>
          </w:p>
          <w:p w14:paraId="377EF0F8"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６</w:t>
            </w:r>
          </w:p>
          <w:p w14:paraId="1BEF33B6"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７</w:t>
            </w:r>
          </w:p>
        </w:tc>
        <w:tc>
          <w:tcPr>
            <w:tcW w:w="5130" w:type="dxa"/>
            <w:tcBorders>
              <w:top w:val="single" w:sz="4" w:space="0" w:color="auto"/>
              <w:left w:val="single" w:sz="4" w:space="0" w:color="auto"/>
              <w:bottom w:val="single" w:sz="4" w:space="0" w:color="auto"/>
              <w:right w:val="single" w:sz="4" w:space="0" w:color="auto"/>
            </w:tcBorders>
            <w:hideMark/>
          </w:tcPr>
          <w:p w14:paraId="429F89E2"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異音、異臭及び過熱の点検</w:t>
            </w:r>
          </w:p>
          <w:p w14:paraId="7D7988DA"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回転状況及び給油の点検・整備</w:t>
            </w:r>
          </w:p>
          <w:p w14:paraId="3A8406A9"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水槽内電極の点検</w:t>
            </w:r>
          </w:p>
          <w:p w14:paraId="760057C9"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振動及び温度の点検</w:t>
            </w:r>
          </w:p>
          <w:p w14:paraId="0634A46C"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損傷、汚損及び緩み点検</w:t>
            </w:r>
          </w:p>
          <w:p w14:paraId="2C947404"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伝達装置の異常点検</w:t>
            </w:r>
          </w:p>
          <w:p w14:paraId="56337A72"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制御装置の点検</w:t>
            </w:r>
          </w:p>
        </w:tc>
        <w:tc>
          <w:tcPr>
            <w:tcW w:w="495" w:type="dxa"/>
            <w:tcBorders>
              <w:top w:val="single" w:sz="4" w:space="0" w:color="auto"/>
              <w:left w:val="single" w:sz="4" w:space="0" w:color="auto"/>
              <w:bottom w:val="single" w:sz="4" w:space="0" w:color="auto"/>
              <w:right w:val="single" w:sz="4" w:space="0" w:color="auto"/>
            </w:tcBorders>
          </w:tcPr>
          <w:p w14:paraId="0FED3BB6" w14:textId="77777777" w:rsidR="00B47EF8" w:rsidRPr="006155D0" w:rsidRDefault="00B47EF8" w:rsidP="00B47EF8">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p w14:paraId="1B1875DC" w14:textId="77777777" w:rsidR="00B47EF8" w:rsidRPr="006155D0" w:rsidRDefault="00B47EF8" w:rsidP="00B47EF8">
            <w:pPr>
              <w:widowControl/>
              <w:jc w:val="both"/>
              <w:rPr>
                <w:rFonts w:ascii="ＭＳ 明朝" w:eastAsia="ＭＳ 明朝" w:hAnsi="ＭＳ 明朝"/>
                <w:color w:val="000000" w:themeColor="text1"/>
                <w:szCs w:val="21"/>
              </w:rPr>
            </w:pPr>
          </w:p>
          <w:p w14:paraId="146E2A01" w14:textId="77777777" w:rsidR="00B47EF8" w:rsidRPr="006155D0" w:rsidRDefault="00B47EF8" w:rsidP="00B47EF8">
            <w:pPr>
              <w:widowControl/>
              <w:jc w:val="both"/>
              <w:rPr>
                <w:rFonts w:ascii="ＭＳ 明朝" w:eastAsia="ＭＳ 明朝" w:hAnsi="ＭＳ 明朝"/>
                <w:color w:val="000000" w:themeColor="text1"/>
                <w:szCs w:val="21"/>
              </w:rPr>
            </w:pPr>
          </w:p>
          <w:p w14:paraId="614E1ADD" w14:textId="77777777" w:rsidR="00B47EF8" w:rsidRPr="006155D0" w:rsidRDefault="00B47EF8" w:rsidP="00B47EF8">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p w14:paraId="0C697A76" w14:textId="77777777" w:rsidR="00B47EF8" w:rsidRPr="006155D0" w:rsidRDefault="00B47EF8" w:rsidP="00B47EF8">
            <w:pPr>
              <w:widowControl/>
              <w:jc w:val="both"/>
              <w:rPr>
                <w:rFonts w:ascii="ＭＳ 明朝" w:eastAsia="ＭＳ 明朝" w:hAnsi="ＭＳ 明朝"/>
                <w:color w:val="000000" w:themeColor="text1"/>
                <w:szCs w:val="21"/>
              </w:rPr>
            </w:pPr>
          </w:p>
          <w:p w14:paraId="458BC31B" w14:textId="77777777" w:rsidR="00B47EF8" w:rsidRPr="006155D0" w:rsidRDefault="00B47EF8" w:rsidP="00B47EF8">
            <w:pPr>
              <w:widowControl/>
              <w:jc w:val="both"/>
              <w:rPr>
                <w:rFonts w:ascii="ＭＳ 明朝" w:eastAsia="ＭＳ 明朝" w:hAnsi="ＭＳ 明朝"/>
                <w:color w:val="000000" w:themeColor="text1"/>
                <w:szCs w:val="21"/>
              </w:rPr>
            </w:pPr>
          </w:p>
          <w:p w14:paraId="1DC8AC2A" w14:textId="77777777" w:rsidR="00B47EF8" w:rsidRPr="006155D0" w:rsidRDefault="00B47EF8" w:rsidP="00B47EF8">
            <w:pPr>
              <w:widowControl/>
              <w:jc w:val="both"/>
              <w:rPr>
                <w:rFonts w:ascii="ＭＳ 明朝" w:eastAsia="ＭＳ 明朝" w:hAnsi="ＭＳ 明朝"/>
                <w:color w:val="000000" w:themeColor="text1"/>
                <w:szCs w:val="21"/>
              </w:rPr>
            </w:pPr>
          </w:p>
        </w:tc>
        <w:tc>
          <w:tcPr>
            <w:tcW w:w="450" w:type="dxa"/>
            <w:tcBorders>
              <w:top w:val="single" w:sz="4" w:space="0" w:color="auto"/>
              <w:left w:val="single" w:sz="4" w:space="0" w:color="auto"/>
              <w:bottom w:val="single" w:sz="4" w:space="0" w:color="auto"/>
              <w:right w:val="single" w:sz="4" w:space="0" w:color="auto"/>
            </w:tcBorders>
          </w:tcPr>
          <w:p w14:paraId="36819A6E" w14:textId="77777777" w:rsidR="00B47EF8" w:rsidRPr="006155D0" w:rsidRDefault="00B47EF8" w:rsidP="00B47EF8">
            <w:pPr>
              <w:widowControl/>
              <w:jc w:val="both"/>
              <w:rPr>
                <w:rFonts w:ascii="ＭＳ 明朝" w:eastAsia="ＭＳ 明朝" w:hAnsi="ＭＳ 明朝"/>
                <w:color w:val="000000" w:themeColor="text1"/>
                <w:szCs w:val="21"/>
              </w:rPr>
            </w:pPr>
          </w:p>
          <w:p w14:paraId="250E3944" w14:textId="77777777" w:rsidR="00B47EF8" w:rsidRPr="006155D0" w:rsidRDefault="00B47EF8" w:rsidP="00B47EF8">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p w14:paraId="2DB7AE3C" w14:textId="77777777" w:rsidR="00B47EF8" w:rsidRPr="006155D0" w:rsidRDefault="00B47EF8" w:rsidP="00B47EF8">
            <w:pPr>
              <w:widowControl/>
              <w:jc w:val="both"/>
              <w:rPr>
                <w:rFonts w:ascii="ＭＳ 明朝" w:eastAsia="ＭＳ 明朝" w:hAnsi="ＭＳ 明朝"/>
                <w:color w:val="000000" w:themeColor="text1"/>
                <w:szCs w:val="21"/>
              </w:rPr>
            </w:pPr>
          </w:p>
          <w:p w14:paraId="7AA4070A" w14:textId="77777777" w:rsidR="00B47EF8" w:rsidRPr="006155D0" w:rsidRDefault="00B47EF8" w:rsidP="00B47EF8">
            <w:pPr>
              <w:widowControl/>
              <w:jc w:val="both"/>
              <w:rPr>
                <w:rFonts w:ascii="ＭＳ 明朝" w:eastAsia="ＭＳ 明朝" w:hAnsi="ＭＳ 明朝"/>
                <w:color w:val="000000" w:themeColor="text1"/>
                <w:szCs w:val="21"/>
              </w:rPr>
            </w:pPr>
          </w:p>
          <w:p w14:paraId="01AF0346" w14:textId="77777777" w:rsidR="00B47EF8" w:rsidRPr="006155D0" w:rsidRDefault="00B47EF8" w:rsidP="00B47EF8">
            <w:pPr>
              <w:widowControl/>
              <w:jc w:val="both"/>
              <w:rPr>
                <w:rFonts w:ascii="ＭＳ 明朝" w:eastAsia="ＭＳ 明朝" w:hAnsi="ＭＳ 明朝"/>
                <w:color w:val="000000" w:themeColor="text1"/>
                <w:szCs w:val="21"/>
              </w:rPr>
            </w:pPr>
          </w:p>
          <w:p w14:paraId="321D32A1" w14:textId="77777777" w:rsidR="00B47EF8" w:rsidRPr="006155D0" w:rsidRDefault="00B47EF8" w:rsidP="00B47EF8">
            <w:pPr>
              <w:widowControl/>
              <w:jc w:val="both"/>
              <w:rPr>
                <w:rFonts w:ascii="ＭＳ 明朝" w:eastAsia="ＭＳ 明朝" w:hAnsi="ＭＳ 明朝"/>
                <w:color w:val="000000" w:themeColor="text1"/>
                <w:szCs w:val="21"/>
              </w:rPr>
            </w:pPr>
          </w:p>
          <w:p w14:paraId="252C05B0" w14:textId="77777777" w:rsidR="00B47EF8" w:rsidRPr="006155D0" w:rsidRDefault="00B47EF8" w:rsidP="00B47EF8">
            <w:pPr>
              <w:widowControl/>
              <w:jc w:val="both"/>
              <w:rPr>
                <w:rFonts w:ascii="ＭＳ 明朝" w:eastAsia="ＭＳ 明朝" w:hAnsi="ＭＳ 明朝"/>
                <w:color w:val="000000" w:themeColor="text1"/>
                <w:szCs w:val="21"/>
              </w:rPr>
            </w:pPr>
          </w:p>
        </w:tc>
        <w:tc>
          <w:tcPr>
            <w:tcW w:w="495" w:type="dxa"/>
            <w:tcBorders>
              <w:top w:val="single" w:sz="4" w:space="0" w:color="auto"/>
              <w:left w:val="single" w:sz="4" w:space="0" w:color="auto"/>
              <w:bottom w:val="single" w:sz="4" w:space="0" w:color="auto"/>
              <w:right w:val="single" w:sz="4" w:space="0" w:color="auto"/>
            </w:tcBorders>
          </w:tcPr>
          <w:p w14:paraId="24E2E816" w14:textId="77777777" w:rsidR="00B47EF8" w:rsidRPr="006155D0" w:rsidRDefault="00B47EF8" w:rsidP="00B47EF8">
            <w:pPr>
              <w:widowControl/>
              <w:jc w:val="both"/>
              <w:rPr>
                <w:rFonts w:ascii="ＭＳ 明朝" w:eastAsia="ＭＳ 明朝" w:hAnsi="ＭＳ 明朝"/>
                <w:color w:val="000000" w:themeColor="text1"/>
                <w:szCs w:val="21"/>
              </w:rPr>
            </w:pPr>
          </w:p>
          <w:p w14:paraId="2FEE61D8" w14:textId="77777777" w:rsidR="00B47EF8" w:rsidRPr="006155D0" w:rsidRDefault="00B47EF8" w:rsidP="00B47EF8">
            <w:pPr>
              <w:widowControl/>
              <w:jc w:val="both"/>
              <w:rPr>
                <w:rFonts w:ascii="ＭＳ 明朝" w:eastAsia="ＭＳ 明朝" w:hAnsi="ＭＳ 明朝"/>
                <w:color w:val="000000" w:themeColor="text1"/>
                <w:szCs w:val="21"/>
              </w:rPr>
            </w:pPr>
          </w:p>
          <w:p w14:paraId="672C6ABE" w14:textId="77777777" w:rsidR="00B47EF8" w:rsidRPr="006155D0" w:rsidRDefault="00B47EF8" w:rsidP="00B47EF8">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p w14:paraId="2E07DB9C" w14:textId="77777777" w:rsidR="00B47EF8" w:rsidRPr="006155D0" w:rsidRDefault="00B47EF8" w:rsidP="00B47EF8">
            <w:pPr>
              <w:widowControl/>
              <w:jc w:val="both"/>
              <w:rPr>
                <w:rFonts w:ascii="ＭＳ 明朝" w:eastAsia="ＭＳ 明朝" w:hAnsi="ＭＳ 明朝"/>
                <w:color w:val="000000" w:themeColor="text1"/>
                <w:szCs w:val="21"/>
              </w:rPr>
            </w:pPr>
          </w:p>
          <w:p w14:paraId="7E80A850" w14:textId="77777777" w:rsidR="00B47EF8" w:rsidRPr="006155D0" w:rsidRDefault="00B47EF8" w:rsidP="00B47EF8">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p w14:paraId="28C6118E" w14:textId="77777777" w:rsidR="00B47EF8" w:rsidRPr="006155D0" w:rsidRDefault="00B47EF8" w:rsidP="00B47EF8">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p w14:paraId="519C3E3D" w14:textId="77777777" w:rsidR="00B47EF8" w:rsidRPr="006155D0" w:rsidRDefault="00B47EF8" w:rsidP="00B47EF8">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tc>
      </w:tr>
      <w:tr w:rsidR="00B47EF8" w:rsidRPr="006155D0" w14:paraId="1D7205F5" w14:textId="77777777" w:rsidTr="00195CC3">
        <w:trPr>
          <w:trHeight w:val="903"/>
        </w:trPr>
        <w:tc>
          <w:tcPr>
            <w:tcW w:w="529" w:type="dxa"/>
            <w:vMerge/>
            <w:tcBorders>
              <w:top w:val="single" w:sz="4" w:space="0" w:color="auto"/>
              <w:left w:val="single" w:sz="4" w:space="0" w:color="auto"/>
              <w:bottom w:val="single" w:sz="4" w:space="0" w:color="auto"/>
              <w:right w:val="single" w:sz="4" w:space="0" w:color="auto"/>
            </w:tcBorders>
            <w:vAlign w:val="center"/>
            <w:hideMark/>
          </w:tcPr>
          <w:p w14:paraId="685E4112" w14:textId="77777777" w:rsidR="00B47EF8" w:rsidRPr="006155D0" w:rsidRDefault="00B47EF8" w:rsidP="00B47EF8">
            <w:pPr>
              <w:widowControl/>
              <w:rPr>
                <w:rFonts w:ascii="ＭＳ 明朝" w:eastAsia="ＭＳ 明朝" w:hAnsi="ＭＳ 明朝"/>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2F34003" w14:textId="77777777" w:rsidR="00B47EF8" w:rsidRPr="006155D0" w:rsidRDefault="00B47EF8" w:rsidP="00B47EF8">
            <w:pPr>
              <w:widowControl/>
              <w:rPr>
                <w:rFonts w:ascii="ＭＳ 明朝" w:eastAsia="ＭＳ 明朝" w:hAnsi="ＭＳ 明朝"/>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8EB58DA"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照</w:t>
            </w:r>
          </w:p>
          <w:p w14:paraId="07BC9205"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明</w:t>
            </w:r>
          </w:p>
          <w:p w14:paraId="683A86BB"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器</w:t>
            </w:r>
          </w:p>
          <w:p w14:paraId="284FA7A0"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具</w:t>
            </w:r>
          </w:p>
        </w:tc>
        <w:tc>
          <w:tcPr>
            <w:tcW w:w="513" w:type="dxa"/>
            <w:tcBorders>
              <w:top w:val="single" w:sz="4" w:space="0" w:color="auto"/>
              <w:left w:val="single" w:sz="4" w:space="0" w:color="auto"/>
              <w:bottom w:val="single" w:sz="4" w:space="0" w:color="auto"/>
              <w:right w:val="single" w:sz="4" w:space="0" w:color="auto"/>
            </w:tcBorders>
            <w:hideMark/>
          </w:tcPr>
          <w:p w14:paraId="12DE69FD"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１</w:t>
            </w:r>
          </w:p>
          <w:p w14:paraId="7994BF9C"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２</w:t>
            </w:r>
          </w:p>
          <w:p w14:paraId="5A87C66C"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３</w:t>
            </w:r>
          </w:p>
        </w:tc>
        <w:tc>
          <w:tcPr>
            <w:tcW w:w="5130" w:type="dxa"/>
            <w:tcBorders>
              <w:top w:val="single" w:sz="4" w:space="0" w:color="auto"/>
              <w:left w:val="single" w:sz="4" w:space="0" w:color="auto"/>
              <w:bottom w:val="single" w:sz="4" w:space="0" w:color="auto"/>
              <w:right w:val="single" w:sz="4" w:space="0" w:color="auto"/>
            </w:tcBorders>
            <w:hideMark/>
          </w:tcPr>
          <w:p w14:paraId="25D3F5BA"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点灯状態の点検・整備</w:t>
            </w:r>
          </w:p>
          <w:p w14:paraId="4F86A7E7"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取付状態の点検・整備</w:t>
            </w:r>
          </w:p>
          <w:p w14:paraId="7BE41FC2"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温度、異音、汚損及び損傷の点検・整備</w:t>
            </w:r>
          </w:p>
        </w:tc>
        <w:tc>
          <w:tcPr>
            <w:tcW w:w="495" w:type="dxa"/>
            <w:tcBorders>
              <w:top w:val="single" w:sz="4" w:space="0" w:color="auto"/>
              <w:left w:val="single" w:sz="4" w:space="0" w:color="auto"/>
              <w:bottom w:val="single" w:sz="4" w:space="0" w:color="auto"/>
              <w:right w:val="single" w:sz="4" w:space="0" w:color="auto"/>
            </w:tcBorders>
            <w:hideMark/>
          </w:tcPr>
          <w:p w14:paraId="79A34351"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p w14:paraId="075A85B9"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p w14:paraId="36C8B119"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tc>
        <w:tc>
          <w:tcPr>
            <w:tcW w:w="450" w:type="dxa"/>
            <w:tcBorders>
              <w:top w:val="single" w:sz="4" w:space="0" w:color="auto"/>
              <w:left w:val="single" w:sz="4" w:space="0" w:color="auto"/>
              <w:bottom w:val="single" w:sz="4" w:space="0" w:color="auto"/>
              <w:right w:val="single" w:sz="4" w:space="0" w:color="auto"/>
            </w:tcBorders>
          </w:tcPr>
          <w:p w14:paraId="4C3EC9F9" w14:textId="77777777" w:rsidR="00B47EF8" w:rsidRPr="006155D0" w:rsidRDefault="00B47EF8" w:rsidP="00B47EF8">
            <w:pPr>
              <w:widowControl/>
              <w:rPr>
                <w:rFonts w:ascii="ＭＳ 明朝" w:eastAsia="ＭＳ 明朝" w:hAnsi="ＭＳ 明朝"/>
                <w:color w:val="000000" w:themeColor="text1"/>
                <w:szCs w:val="21"/>
              </w:rPr>
            </w:pPr>
          </w:p>
        </w:tc>
        <w:tc>
          <w:tcPr>
            <w:tcW w:w="495" w:type="dxa"/>
            <w:tcBorders>
              <w:top w:val="single" w:sz="4" w:space="0" w:color="auto"/>
              <w:left w:val="single" w:sz="4" w:space="0" w:color="auto"/>
              <w:bottom w:val="single" w:sz="4" w:space="0" w:color="auto"/>
              <w:right w:val="single" w:sz="4" w:space="0" w:color="auto"/>
            </w:tcBorders>
          </w:tcPr>
          <w:p w14:paraId="1FD730A6" w14:textId="77777777" w:rsidR="00B47EF8" w:rsidRPr="006155D0" w:rsidRDefault="00B47EF8" w:rsidP="00B47EF8">
            <w:pPr>
              <w:widowControl/>
              <w:rPr>
                <w:rFonts w:ascii="ＭＳ 明朝" w:eastAsia="ＭＳ 明朝" w:hAnsi="ＭＳ 明朝"/>
                <w:color w:val="000000" w:themeColor="text1"/>
                <w:szCs w:val="21"/>
              </w:rPr>
            </w:pPr>
          </w:p>
        </w:tc>
      </w:tr>
      <w:tr w:rsidR="00B47EF8" w:rsidRPr="006155D0" w14:paraId="24800D44" w14:textId="77777777" w:rsidTr="00195CC3">
        <w:trPr>
          <w:trHeight w:val="903"/>
        </w:trPr>
        <w:tc>
          <w:tcPr>
            <w:tcW w:w="529" w:type="dxa"/>
            <w:vMerge/>
            <w:tcBorders>
              <w:top w:val="single" w:sz="4" w:space="0" w:color="auto"/>
              <w:left w:val="single" w:sz="4" w:space="0" w:color="auto"/>
              <w:bottom w:val="single" w:sz="4" w:space="0" w:color="auto"/>
              <w:right w:val="single" w:sz="4" w:space="0" w:color="auto"/>
            </w:tcBorders>
            <w:vAlign w:val="center"/>
            <w:hideMark/>
          </w:tcPr>
          <w:p w14:paraId="3A5B3D94" w14:textId="77777777" w:rsidR="00B47EF8" w:rsidRPr="006155D0" w:rsidRDefault="00B47EF8" w:rsidP="00B47EF8">
            <w:pPr>
              <w:widowControl/>
              <w:rPr>
                <w:rFonts w:ascii="ＭＳ 明朝" w:eastAsia="ＭＳ 明朝" w:hAnsi="ＭＳ 明朝"/>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9562BBC" w14:textId="77777777" w:rsidR="00B47EF8" w:rsidRPr="006155D0" w:rsidRDefault="00B47EF8" w:rsidP="00B47EF8">
            <w:pPr>
              <w:widowControl/>
              <w:rPr>
                <w:rFonts w:ascii="ＭＳ 明朝" w:eastAsia="ＭＳ 明朝" w:hAnsi="ＭＳ 明朝"/>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9D8A463"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配</w:t>
            </w:r>
          </w:p>
          <w:p w14:paraId="672742AE"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線</w:t>
            </w:r>
          </w:p>
        </w:tc>
        <w:tc>
          <w:tcPr>
            <w:tcW w:w="513" w:type="dxa"/>
            <w:tcBorders>
              <w:top w:val="single" w:sz="4" w:space="0" w:color="auto"/>
              <w:left w:val="single" w:sz="4" w:space="0" w:color="auto"/>
              <w:bottom w:val="single" w:sz="4" w:space="0" w:color="auto"/>
              <w:right w:val="single" w:sz="4" w:space="0" w:color="auto"/>
            </w:tcBorders>
            <w:hideMark/>
          </w:tcPr>
          <w:p w14:paraId="6835E972"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１</w:t>
            </w:r>
          </w:p>
          <w:p w14:paraId="7749AB41"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２</w:t>
            </w:r>
          </w:p>
        </w:tc>
        <w:tc>
          <w:tcPr>
            <w:tcW w:w="5130" w:type="dxa"/>
            <w:tcBorders>
              <w:top w:val="single" w:sz="4" w:space="0" w:color="auto"/>
              <w:left w:val="single" w:sz="4" w:space="0" w:color="auto"/>
              <w:bottom w:val="single" w:sz="4" w:space="0" w:color="auto"/>
              <w:right w:val="single" w:sz="4" w:space="0" w:color="auto"/>
            </w:tcBorders>
            <w:hideMark/>
          </w:tcPr>
          <w:p w14:paraId="603BCB95"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損傷、汚損及び温度の点検・整備</w:t>
            </w:r>
          </w:p>
          <w:p w14:paraId="70FDED6A"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開閉器及びコンセント類の点検・整備</w:t>
            </w:r>
          </w:p>
        </w:tc>
        <w:tc>
          <w:tcPr>
            <w:tcW w:w="495" w:type="dxa"/>
            <w:tcBorders>
              <w:top w:val="single" w:sz="4" w:space="0" w:color="auto"/>
              <w:left w:val="single" w:sz="4" w:space="0" w:color="auto"/>
              <w:bottom w:val="single" w:sz="4" w:space="0" w:color="auto"/>
              <w:right w:val="single" w:sz="4" w:space="0" w:color="auto"/>
            </w:tcBorders>
          </w:tcPr>
          <w:p w14:paraId="5889F6FD" w14:textId="77777777" w:rsidR="00B47EF8" w:rsidRPr="006155D0" w:rsidRDefault="00B47EF8" w:rsidP="00B47EF8">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p w14:paraId="3FD52EF0" w14:textId="77777777" w:rsidR="00B47EF8" w:rsidRPr="006155D0" w:rsidRDefault="00B47EF8" w:rsidP="00B47EF8">
            <w:pPr>
              <w:widowControl/>
              <w:jc w:val="both"/>
              <w:rPr>
                <w:rFonts w:ascii="ＭＳ 明朝" w:eastAsia="ＭＳ 明朝" w:hAnsi="ＭＳ 明朝"/>
                <w:color w:val="000000" w:themeColor="text1"/>
                <w:szCs w:val="21"/>
              </w:rPr>
            </w:pPr>
          </w:p>
        </w:tc>
        <w:tc>
          <w:tcPr>
            <w:tcW w:w="450" w:type="dxa"/>
            <w:tcBorders>
              <w:top w:val="single" w:sz="4" w:space="0" w:color="auto"/>
              <w:left w:val="single" w:sz="4" w:space="0" w:color="auto"/>
              <w:bottom w:val="single" w:sz="4" w:space="0" w:color="auto"/>
              <w:right w:val="single" w:sz="4" w:space="0" w:color="auto"/>
            </w:tcBorders>
          </w:tcPr>
          <w:p w14:paraId="70767DA8" w14:textId="77777777" w:rsidR="00B47EF8" w:rsidRPr="006155D0" w:rsidRDefault="00B47EF8" w:rsidP="00B47EF8">
            <w:pPr>
              <w:widowControl/>
              <w:jc w:val="both"/>
              <w:rPr>
                <w:rFonts w:ascii="ＭＳ 明朝" w:eastAsia="ＭＳ 明朝" w:hAnsi="ＭＳ 明朝"/>
                <w:color w:val="000000" w:themeColor="text1"/>
                <w:szCs w:val="21"/>
              </w:rPr>
            </w:pPr>
          </w:p>
          <w:p w14:paraId="0CBF9962" w14:textId="77777777" w:rsidR="00B47EF8" w:rsidRPr="006155D0" w:rsidRDefault="00B47EF8" w:rsidP="00B47EF8">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tc>
        <w:tc>
          <w:tcPr>
            <w:tcW w:w="495" w:type="dxa"/>
            <w:tcBorders>
              <w:top w:val="single" w:sz="4" w:space="0" w:color="auto"/>
              <w:left w:val="single" w:sz="4" w:space="0" w:color="auto"/>
              <w:bottom w:val="single" w:sz="4" w:space="0" w:color="auto"/>
              <w:right w:val="single" w:sz="4" w:space="0" w:color="auto"/>
            </w:tcBorders>
          </w:tcPr>
          <w:p w14:paraId="2D6C081D" w14:textId="77777777" w:rsidR="00B47EF8" w:rsidRPr="006155D0" w:rsidRDefault="00B47EF8" w:rsidP="00B47EF8">
            <w:pPr>
              <w:widowControl/>
              <w:rPr>
                <w:rFonts w:ascii="ＭＳ 明朝" w:eastAsia="ＭＳ 明朝" w:hAnsi="ＭＳ 明朝"/>
                <w:color w:val="000000" w:themeColor="text1"/>
                <w:szCs w:val="21"/>
              </w:rPr>
            </w:pPr>
          </w:p>
        </w:tc>
      </w:tr>
      <w:tr w:rsidR="00B47EF8" w:rsidRPr="006155D0" w14:paraId="119E50FC" w14:textId="77777777">
        <w:trPr>
          <w:trHeight w:val="903"/>
        </w:trPr>
        <w:tc>
          <w:tcPr>
            <w:tcW w:w="529" w:type="dxa"/>
            <w:vMerge/>
            <w:tcBorders>
              <w:top w:val="single" w:sz="4" w:space="0" w:color="auto"/>
              <w:left w:val="single" w:sz="4" w:space="0" w:color="auto"/>
              <w:bottom w:val="single" w:sz="4" w:space="0" w:color="auto"/>
              <w:right w:val="single" w:sz="4" w:space="0" w:color="auto"/>
            </w:tcBorders>
            <w:vAlign w:val="center"/>
            <w:hideMark/>
          </w:tcPr>
          <w:p w14:paraId="5F899D2D" w14:textId="77777777" w:rsidR="00B47EF8" w:rsidRPr="006155D0" w:rsidRDefault="00B47EF8" w:rsidP="00B47EF8">
            <w:pPr>
              <w:widowControl/>
              <w:rPr>
                <w:rFonts w:ascii="ＭＳ 明朝" w:eastAsia="ＭＳ 明朝" w:hAnsi="ＭＳ 明朝"/>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D5FBF62"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付</w:t>
            </w:r>
          </w:p>
          <w:p w14:paraId="1D3DEBFE" w14:textId="77777777" w:rsidR="00B47EF8" w:rsidRPr="006155D0" w:rsidRDefault="00B47EF8" w:rsidP="00B47EF8">
            <w:pPr>
              <w:widowControl/>
              <w:jc w:val="center"/>
              <w:rPr>
                <w:rFonts w:ascii="ＭＳ 明朝" w:eastAsia="ＭＳ 明朝" w:hAnsi="ＭＳ 明朝"/>
                <w:color w:val="000000" w:themeColor="text1"/>
                <w:szCs w:val="21"/>
              </w:rPr>
            </w:pPr>
          </w:p>
          <w:p w14:paraId="6B933D7F"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属</w:t>
            </w:r>
          </w:p>
          <w:p w14:paraId="0AAB2342" w14:textId="77777777" w:rsidR="00B47EF8" w:rsidRPr="006155D0" w:rsidRDefault="00B47EF8" w:rsidP="00B47EF8">
            <w:pPr>
              <w:widowControl/>
              <w:jc w:val="center"/>
              <w:rPr>
                <w:rFonts w:ascii="ＭＳ 明朝" w:eastAsia="ＭＳ 明朝" w:hAnsi="ＭＳ 明朝"/>
                <w:color w:val="000000" w:themeColor="text1"/>
                <w:szCs w:val="21"/>
              </w:rPr>
            </w:pPr>
          </w:p>
          <w:p w14:paraId="627440AA"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設</w:t>
            </w:r>
          </w:p>
          <w:p w14:paraId="20E1A19C" w14:textId="77777777" w:rsidR="00B47EF8" w:rsidRPr="006155D0" w:rsidRDefault="00B47EF8" w:rsidP="00B47EF8">
            <w:pPr>
              <w:widowControl/>
              <w:jc w:val="center"/>
              <w:rPr>
                <w:rFonts w:ascii="ＭＳ 明朝" w:eastAsia="ＭＳ 明朝" w:hAnsi="ＭＳ 明朝"/>
                <w:color w:val="000000" w:themeColor="text1"/>
                <w:szCs w:val="21"/>
              </w:rPr>
            </w:pPr>
          </w:p>
          <w:p w14:paraId="0B01AE13"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備</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7FBE8E"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器</w:t>
            </w:r>
          </w:p>
          <w:p w14:paraId="71BE3B81"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具</w:t>
            </w:r>
          </w:p>
          <w:p w14:paraId="29FDAF9D"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工</w:t>
            </w:r>
          </w:p>
          <w:p w14:paraId="0446D54F"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具</w:t>
            </w:r>
          </w:p>
        </w:tc>
        <w:tc>
          <w:tcPr>
            <w:tcW w:w="513" w:type="dxa"/>
            <w:tcBorders>
              <w:top w:val="single" w:sz="4" w:space="0" w:color="auto"/>
              <w:left w:val="single" w:sz="4" w:space="0" w:color="auto"/>
              <w:bottom w:val="single" w:sz="4" w:space="0" w:color="auto"/>
              <w:right w:val="single" w:sz="4" w:space="0" w:color="auto"/>
            </w:tcBorders>
            <w:vAlign w:val="center"/>
          </w:tcPr>
          <w:p w14:paraId="2C71DED0"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１</w:t>
            </w:r>
          </w:p>
          <w:p w14:paraId="277DA45C" w14:textId="77777777" w:rsidR="00B47EF8" w:rsidRPr="006155D0" w:rsidRDefault="00B47EF8" w:rsidP="00B47EF8">
            <w:pPr>
              <w:widowControl/>
              <w:jc w:val="center"/>
              <w:rPr>
                <w:rFonts w:ascii="ＭＳ 明朝" w:eastAsia="ＭＳ 明朝" w:hAnsi="ＭＳ 明朝"/>
                <w:color w:val="000000" w:themeColor="text1"/>
                <w:szCs w:val="21"/>
              </w:rPr>
            </w:pPr>
          </w:p>
          <w:p w14:paraId="1A172C40"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２</w:t>
            </w:r>
          </w:p>
          <w:p w14:paraId="06094A07" w14:textId="77777777" w:rsidR="00B47EF8" w:rsidRPr="006155D0" w:rsidRDefault="00B47EF8" w:rsidP="00B47EF8">
            <w:pPr>
              <w:widowControl/>
              <w:jc w:val="center"/>
              <w:rPr>
                <w:rFonts w:ascii="ＭＳ 明朝" w:eastAsia="ＭＳ 明朝" w:hAnsi="ＭＳ 明朝"/>
                <w:color w:val="000000" w:themeColor="text1"/>
                <w:szCs w:val="21"/>
              </w:rPr>
            </w:pPr>
          </w:p>
          <w:p w14:paraId="2D69998E"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３</w:t>
            </w:r>
          </w:p>
          <w:p w14:paraId="47349A1A"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４</w:t>
            </w:r>
          </w:p>
          <w:p w14:paraId="4808B628"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５</w:t>
            </w:r>
          </w:p>
        </w:tc>
        <w:tc>
          <w:tcPr>
            <w:tcW w:w="5130" w:type="dxa"/>
            <w:tcBorders>
              <w:top w:val="single" w:sz="4" w:space="0" w:color="auto"/>
              <w:left w:val="single" w:sz="4" w:space="0" w:color="auto"/>
              <w:bottom w:val="single" w:sz="4" w:space="0" w:color="auto"/>
              <w:right w:val="single" w:sz="4" w:space="0" w:color="auto"/>
            </w:tcBorders>
            <w:vAlign w:val="center"/>
            <w:hideMark/>
          </w:tcPr>
          <w:p w14:paraId="1140E6CA"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電気室及び電線路の保護柵等の保護装置の点検・整備</w:t>
            </w:r>
          </w:p>
          <w:p w14:paraId="01E28716"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絶縁マット、ディスコン棒等安全工具の点検・整備</w:t>
            </w:r>
          </w:p>
          <w:p w14:paraId="6A651734"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（※２ヶ月に１回）</w:t>
            </w:r>
          </w:p>
          <w:p w14:paraId="43381948"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備付計器類、工具などの点検</w:t>
            </w:r>
          </w:p>
          <w:p w14:paraId="5A2EC582"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工具類の点検・整備</w:t>
            </w:r>
          </w:p>
          <w:p w14:paraId="4F5BEAB6"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備品・予備品の外部点検、数量点検</w:t>
            </w:r>
          </w:p>
        </w:tc>
        <w:tc>
          <w:tcPr>
            <w:tcW w:w="495" w:type="dxa"/>
            <w:tcBorders>
              <w:top w:val="single" w:sz="4" w:space="0" w:color="auto"/>
              <w:left w:val="single" w:sz="4" w:space="0" w:color="auto"/>
              <w:bottom w:val="single" w:sz="4" w:space="0" w:color="auto"/>
              <w:right w:val="single" w:sz="4" w:space="0" w:color="auto"/>
            </w:tcBorders>
            <w:vAlign w:val="center"/>
          </w:tcPr>
          <w:p w14:paraId="144823D5" w14:textId="77777777" w:rsidR="00B47EF8" w:rsidRPr="006155D0" w:rsidRDefault="00B47EF8" w:rsidP="00B47EF8">
            <w:pPr>
              <w:widowControl/>
              <w:jc w:val="both"/>
              <w:rPr>
                <w:rFonts w:ascii="ＭＳ 明朝" w:eastAsia="ＭＳ 明朝" w:hAnsi="ＭＳ 明朝"/>
                <w:color w:val="000000" w:themeColor="text1"/>
                <w:szCs w:val="21"/>
              </w:rPr>
            </w:pPr>
          </w:p>
        </w:tc>
        <w:tc>
          <w:tcPr>
            <w:tcW w:w="450" w:type="dxa"/>
            <w:tcBorders>
              <w:top w:val="single" w:sz="4" w:space="0" w:color="auto"/>
              <w:left w:val="single" w:sz="4" w:space="0" w:color="auto"/>
              <w:bottom w:val="single" w:sz="4" w:space="0" w:color="auto"/>
              <w:right w:val="single" w:sz="4" w:space="0" w:color="auto"/>
            </w:tcBorders>
            <w:vAlign w:val="center"/>
          </w:tcPr>
          <w:p w14:paraId="2E936272" w14:textId="77777777" w:rsidR="00B47EF8" w:rsidRPr="006155D0" w:rsidRDefault="00B47EF8" w:rsidP="00B47EF8">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p w14:paraId="67346E80" w14:textId="77777777" w:rsidR="00B47EF8" w:rsidRPr="006155D0" w:rsidRDefault="00B47EF8" w:rsidP="00B47EF8">
            <w:pPr>
              <w:widowControl/>
              <w:jc w:val="both"/>
              <w:rPr>
                <w:rFonts w:ascii="ＭＳ 明朝" w:eastAsia="ＭＳ 明朝" w:hAnsi="ＭＳ 明朝"/>
                <w:color w:val="000000" w:themeColor="text1"/>
                <w:szCs w:val="21"/>
              </w:rPr>
            </w:pPr>
          </w:p>
          <w:p w14:paraId="61802274" w14:textId="77777777" w:rsidR="00B47EF8" w:rsidRPr="006155D0" w:rsidRDefault="00B47EF8" w:rsidP="00B47EF8">
            <w:pPr>
              <w:widowControl/>
              <w:jc w:val="both"/>
              <w:rPr>
                <w:rFonts w:ascii="ＭＳ 明朝" w:eastAsia="ＭＳ 明朝" w:hAnsi="ＭＳ 明朝"/>
                <w:color w:val="000000" w:themeColor="text1"/>
                <w:szCs w:val="21"/>
              </w:rPr>
            </w:pPr>
          </w:p>
          <w:p w14:paraId="0BB6A2F2" w14:textId="77777777" w:rsidR="00B47EF8" w:rsidRPr="006155D0" w:rsidRDefault="00B47EF8" w:rsidP="00B47EF8">
            <w:pPr>
              <w:widowControl/>
              <w:jc w:val="both"/>
              <w:rPr>
                <w:rFonts w:ascii="ＭＳ 明朝" w:eastAsia="ＭＳ 明朝" w:hAnsi="ＭＳ 明朝"/>
                <w:color w:val="000000" w:themeColor="text1"/>
                <w:szCs w:val="21"/>
              </w:rPr>
            </w:pPr>
          </w:p>
          <w:p w14:paraId="7895D97B" w14:textId="77777777" w:rsidR="00B47EF8" w:rsidRPr="006155D0" w:rsidRDefault="00B47EF8" w:rsidP="00B47EF8">
            <w:pPr>
              <w:widowControl/>
              <w:jc w:val="both"/>
              <w:rPr>
                <w:rFonts w:ascii="ＭＳ 明朝" w:eastAsia="ＭＳ 明朝" w:hAnsi="ＭＳ 明朝"/>
                <w:color w:val="000000" w:themeColor="text1"/>
                <w:szCs w:val="21"/>
              </w:rPr>
            </w:pPr>
          </w:p>
          <w:p w14:paraId="27C52D09" w14:textId="77777777" w:rsidR="00B47EF8" w:rsidRPr="006155D0" w:rsidRDefault="00B47EF8" w:rsidP="00B47EF8">
            <w:pPr>
              <w:widowControl/>
              <w:jc w:val="both"/>
              <w:rPr>
                <w:rFonts w:ascii="ＭＳ 明朝" w:eastAsia="ＭＳ 明朝" w:hAnsi="ＭＳ 明朝"/>
                <w:color w:val="000000" w:themeColor="text1"/>
                <w:szCs w:val="21"/>
              </w:rPr>
            </w:pPr>
          </w:p>
          <w:p w14:paraId="525D74BB" w14:textId="77777777" w:rsidR="00B47EF8" w:rsidRPr="006155D0" w:rsidRDefault="00B47EF8" w:rsidP="00B47EF8">
            <w:pPr>
              <w:widowControl/>
              <w:jc w:val="both"/>
              <w:rPr>
                <w:rFonts w:ascii="ＭＳ 明朝" w:eastAsia="ＭＳ 明朝" w:hAnsi="ＭＳ 明朝"/>
                <w:color w:val="000000" w:themeColor="text1"/>
                <w:szCs w:val="21"/>
              </w:rPr>
            </w:pPr>
          </w:p>
        </w:tc>
        <w:tc>
          <w:tcPr>
            <w:tcW w:w="495" w:type="dxa"/>
            <w:tcBorders>
              <w:top w:val="single" w:sz="4" w:space="0" w:color="auto"/>
              <w:left w:val="single" w:sz="4" w:space="0" w:color="auto"/>
              <w:bottom w:val="single" w:sz="4" w:space="0" w:color="auto"/>
              <w:right w:val="single" w:sz="4" w:space="0" w:color="auto"/>
            </w:tcBorders>
          </w:tcPr>
          <w:p w14:paraId="66540831" w14:textId="77777777" w:rsidR="00B47EF8" w:rsidRPr="006155D0" w:rsidRDefault="00B47EF8" w:rsidP="00B47EF8">
            <w:pPr>
              <w:widowControl/>
              <w:rPr>
                <w:rFonts w:ascii="ＭＳ 明朝" w:eastAsia="ＭＳ 明朝" w:hAnsi="ＭＳ 明朝"/>
                <w:color w:val="000000" w:themeColor="text1"/>
                <w:szCs w:val="21"/>
              </w:rPr>
            </w:pPr>
          </w:p>
          <w:p w14:paraId="40CB2CF9" w14:textId="77777777" w:rsidR="00B47EF8" w:rsidRPr="006155D0" w:rsidRDefault="00B47EF8" w:rsidP="00B47EF8">
            <w:pPr>
              <w:widowControl/>
              <w:rPr>
                <w:rFonts w:ascii="ＭＳ 明朝" w:eastAsia="ＭＳ 明朝" w:hAnsi="ＭＳ 明朝"/>
                <w:color w:val="000000" w:themeColor="text1"/>
                <w:szCs w:val="21"/>
              </w:rPr>
            </w:pPr>
          </w:p>
          <w:p w14:paraId="4D8918E2" w14:textId="77777777" w:rsidR="00B47EF8" w:rsidRPr="006155D0" w:rsidRDefault="00B47EF8" w:rsidP="00B47EF8">
            <w:pPr>
              <w:widowControl/>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w:t>
            </w:r>
          </w:p>
          <w:p w14:paraId="1F8C7A6F" w14:textId="77777777" w:rsidR="00B47EF8" w:rsidRPr="006155D0" w:rsidRDefault="00B47EF8" w:rsidP="00B47EF8">
            <w:pPr>
              <w:widowControl/>
              <w:rPr>
                <w:rFonts w:ascii="ＭＳ 明朝" w:eastAsia="ＭＳ 明朝" w:hAnsi="ＭＳ 明朝"/>
                <w:color w:val="000000" w:themeColor="text1"/>
                <w:szCs w:val="21"/>
              </w:rPr>
            </w:pPr>
          </w:p>
          <w:p w14:paraId="6B41B01D" w14:textId="77777777" w:rsidR="00B47EF8" w:rsidRPr="006155D0" w:rsidRDefault="00B47EF8" w:rsidP="00B47EF8">
            <w:pPr>
              <w:widowControl/>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p w14:paraId="520E46CA" w14:textId="77777777" w:rsidR="00B47EF8" w:rsidRPr="006155D0" w:rsidRDefault="00B47EF8" w:rsidP="00B47EF8">
            <w:pPr>
              <w:widowControl/>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p w14:paraId="08BE8FC6" w14:textId="77777777" w:rsidR="00B47EF8" w:rsidRPr="006155D0" w:rsidRDefault="00B47EF8" w:rsidP="00B47EF8">
            <w:pPr>
              <w:widowControl/>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tc>
      </w:tr>
      <w:tr w:rsidR="00B47EF8" w:rsidRPr="006155D0" w14:paraId="5153D42C" w14:textId="77777777" w:rsidTr="00195CC3">
        <w:trPr>
          <w:trHeight w:val="903"/>
        </w:trPr>
        <w:tc>
          <w:tcPr>
            <w:tcW w:w="529" w:type="dxa"/>
            <w:vMerge/>
            <w:tcBorders>
              <w:top w:val="single" w:sz="4" w:space="0" w:color="auto"/>
              <w:left w:val="single" w:sz="4" w:space="0" w:color="auto"/>
              <w:bottom w:val="single" w:sz="4" w:space="0" w:color="auto"/>
              <w:right w:val="single" w:sz="4" w:space="0" w:color="auto"/>
            </w:tcBorders>
            <w:vAlign w:val="center"/>
            <w:hideMark/>
          </w:tcPr>
          <w:p w14:paraId="019593EA" w14:textId="77777777" w:rsidR="00B47EF8" w:rsidRPr="006155D0" w:rsidRDefault="00B47EF8" w:rsidP="00B47EF8">
            <w:pPr>
              <w:widowControl/>
              <w:rPr>
                <w:rFonts w:ascii="ＭＳ 明朝" w:eastAsia="ＭＳ 明朝" w:hAnsi="ＭＳ 明朝"/>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2582C9B" w14:textId="77777777" w:rsidR="00B47EF8" w:rsidRPr="006155D0" w:rsidRDefault="00B47EF8" w:rsidP="00B47EF8">
            <w:pPr>
              <w:widowControl/>
              <w:rPr>
                <w:rFonts w:ascii="ＭＳ 明朝" w:eastAsia="ＭＳ 明朝" w:hAnsi="ＭＳ 明朝"/>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BB423C7" w14:textId="77777777" w:rsidR="00B47EF8" w:rsidRPr="006155D0" w:rsidRDefault="00B47EF8" w:rsidP="00B47EF8">
            <w:pPr>
              <w:jc w:val="center"/>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シ自</w:t>
            </w:r>
          </w:p>
          <w:p w14:paraId="78CD7D0E" w14:textId="77777777" w:rsidR="00B47EF8" w:rsidRPr="006155D0" w:rsidRDefault="00B47EF8" w:rsidP="00B47EF8">
            <w:pPr>
              <w:jc w:val="center"/>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ヤ動</w:t>
            </w:r>
          </w:p>
          <w:p w14:paraId="7E437459" w14:textId="77777777" w:rsidR="00B47EF8" w:rsidRPr="006155D0" w:rsidRDefault="00B47EF8" w:rsidP="00B47EF8">
            <w:pPr>
              <w:ind w:firstLineChars="50" w:firstLine="110"/>
              <w:jc w:val="center"/>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ﾂ扉</w:t>
            </w:r>
          </w:p>
          <w:p w14:paraId="7CD37AAE" w14:textId="77777777" w:rsidR="00B47EF8" w:rsidRPr="006155D0" w:rsidRDefault="00B47EF8" w:rsidP="00B47EF8">
            <w:pPr>
              <w:jc w:val="center"/>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タ・</w:t>
            </w:r>
          </w:p>
          <w:p w14:paraId="58166B42"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pacing w:val="10"/>
                <w:szCs w:val="21"/>
              </w:rPr>
              <w:t>❘〇</w:t>
            </w:r>
          </w:p>
        </w:tc>
        <w:tc>
          <w:tcPr>
            <w:tcW w:w="513" w:type="dxa"/>
            <w:tcBorders>
              <w:top w:val="single" w:sz="4" w:space="0" w:color="auto"/>
              <w:left w:val="single" w:sz="4" w:space="0" w:color="auto"/>
              <w:bottom w:val="single" w:sz="4" w:space="0" w:color="auto"/>
              <w:right w:val="single" w:sz="4" w:space="0" w:color="auto"/>
            </w:tcBorders>
            <w:vAlign w:val="center"/>
          </w:tcPr>
          <w:p w14:paraId="6F1D9B2A"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１</w:t>
            </w:r>
          </w:p>
          <w:p w14:paraId="5DD69271" w14:textId="77777777" w:rsidR="00B47EF8" w:rsidRPr="006155D0" w:rsidRDefault="00B47EF8" w:rsidP="00B47EF8">
            <w:pPr>
              <w:widowControl/>
              <w:jc w:val="center"/>
              <w:rPr>
                <w:rFonts w:ascii="ＭＳ 明朝" w:eastAsia="ＭＳ 明朝" w:hAnsi="ＭＳ 明朝"/>
                <w:color w:val="000000" w:themeColor="text1"/>
                <w:szCs w:val="21"/>
              </w:rPr>
            </w:pPr>
          </w:p>
          <w:p w14:paraId="0BBCE061" w14:textId="77777777" w:rsidR="00B47EF8" w:rsidRPr="006155D0" w:rsidRDefault="00B47EF8" w:rsidP="00B47EF8">
            <w:pPr>
              <w:widowControl/>
              <w:jc w:val="center"/>
              <w:rPr>
                <w:rFonts w:ascii="ＭＳ 明朝" w:eastAsia="ＭＳ 明朝" w:hAnsi="ＭＳ 明朝"/>
                <w:color w:val="000000" w:themeColor="text1"/>
                <w:szCs w:val="21"/>
              </w:rPr>
            </w:pPr>
          </w:p>
          <w:p w14:paraId="67F8AF38" w14:textId="77777777" w:rsidR="00B47EF8" w:rsidRPr="006155D0" w:rsidRDefault="00B47EF8" w:rsidP="00B47EF8">
            <w:pPr>
              <w:widowControl/>
              <w:jc w:val="center"/>
              <w:rPr>
                <w:rFonts w:ascii="ＭＳ 明朝" w:eastAsia="ＭＳ 明朝" w:hAnsi="ＭＳ 明朝"/>
                <w:color w:val="000000" w:themeColor="text1"/>
                <w:szCs w:val="21"/>
              </w:rPr>
            </w:pPr>
          </w:p>
          <w:p w14:paraId="4A66EA35" w14:textId="77777777" w:rsidR="00B47EF8" w:rsidRPr="006155D0" w:rsidRDefault="00B47EF8" w:rsidP="00B47EF8">
            <w:pPr>
              <w:widowControl/>
              <w:rPr>
                <w:rFonts w:ascii="ＭＳ 明朝" w:eastAsia="ＭＳ 明朝" w:hAnsi="ＭＳ 明朝"/>
                <w:color w:val="000000" w:themeColor="text1"/>
                <w:szCs w:val="21"/>
              </w:rPr>
            </w:pPr>
          </w:p>
        </w:tc>
        <w:tc>
          <w:tcPr>
            <w:tcW w:w="5130" w:type="dxa"/>
            <w:tcBorders>
              <w:top w:val="single" w:sz="4" w:space="0" w:color="auto"/>
              <w:left w:val="single" w:sz="4" w:space="0" w:color="auto"/>
              <w:bottom w:val="single" w:sz="4" w:space="0" w:color="auto"/>
              <w:right w:val="single" w:sz="4" w:space="0" w:color="auto"/>
            </w:tcBorders>
            <w:vAlign w:val="center"/>
          </w:tcPr>
          <w:p w14:paraId="6933DE8D"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開閉状況の点検</w:t>
            </w:r>
          </w:p>
          <w:p w14:paraId="05EDA543" w14:textId="77777777" w:rsidR="00B47EF8" w:rsidRPr="006155D0" w:rsidRDefault="00B47EF8" w:rsidP="00B47EF8">
            <w:pPr>
              <w:widowControl/>
              <w:jc w:val="both"/>
              <w:rPr>
                <w:rFonts w:ascii="ＭＳ 明朝" w:eastAsia="ＭＳ 明朝" w:hAnsi="ＭＳ 明朝"/>
                <w:color w:val="000000" w:themeColor="text1"/>
                <w:spacing w:val="10"/>
                <w:szCs w:val="21"/>
              </w:rPr>
            </w:pPr>
          </w:p>
          <w:p w14:paraId="08E9AD3F" w14:textId="77777777" w:rsidR="00B47EF8" w:rsidRPr="006155D0" w:rsidRDefault="00B47EF8" w:rsidP="00B47EF8">
            <w:pPr>
              <w:widowControl/>
              <w:jc w:val="both"/>
              <w:rPr>
                <w:rFonts w:ascii="ＭＳ 明朝" w:eastAsia="ＭＳ 明朝" w:hAnsi="ＭＳ 明朝"/>
                <w:color w:val="000000" w:themeColor="text1"/>
                <w:spacing w:val="10"/>
                <w:szCs w:val="21"/>
              </w:rPr>
            </w:pPr>
          </w:p>
          <w:p w14:paraId="07A7FC51" w14:textId="77777777" w:rsidR="00B47EF8" w:rsidRPr="006155D0" w:rsidRDefault="00B47EF8" w:rsidP="00B47EF8">
            <w:pPr>
              <w:widowControl/>
              <w:jc w:val="both"/>
              <w:rPr>
                <w:rFonts w:ascii="ＭＳ 明朝" w:eastAsia="ＭＳ 明朝" w:hAnsi="ＭＳ 明朝"/>
                <w:color w:val="000000" w:themeColor="text1"/>
                <w:spacing w:val="10"/>
                <w:szCs w:val="21"/>
              </w:rPr>
            </w:pPr>
          </w:p>
          <w:p w14:paraId="52876C44" w14:textId="77777777" w:rsidR="00B47EF8" w:rsidRPr="006155D0" w:rsidRDefault="00B47EF8" w:rsidP="00B47EF8">
            <w:pPr>
              <w:widowControl/>
              <w:jc w:val="both"/>
              <w:rPr>
                <w:rFonts w:ascii="ＭＳ 明朝" w:eastAsia="ＭＳ 明朝" w:hAnsi="ＭＳ 明朝"/>
                <w:color w:val="000000" w:themeColor="text1"/>
                <w:spacing w:val="10"/>
                <w:szCs w:val="21"/>
              </w:rPr>
            </w:pPr>
          </w:p>
        </w:tc>
        <w:tc>
          <w:tcPr>
            <w:tcW w:w="495" w:type="dxa"/>
            <w:tcBorders>
              <w:top w:val="single" w:sz="4" w:space="0" w:color="auto"/>
              <w:left w:val="single" w:sz="4" w:space="0" w:color="auto"/>
              <w:bottom w:val="single" w:sz="4" w:space="0" w:color="auto"/>
              <w:right w:val="single" w:sz="4" w:space="0" w:color="auto"/>
            </w:tcBorders>
            <w:vAlign w:val="center"/>
          </w:tcPr>
          <w:p w14:paraId="3051596D" w14:textId="77777777" w:rsidR="00B47EF8" w:rsidRPr="006155D0" w:rsidRDefault="00B47EF8" w:rsidP="00B47EF8">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p w14:paraId="3BE07394" w14:textId="77777777" w:rsidR="00B47EF8" w:rsidRPr="006155D0" w:rsidRDefault="00B47EF8" w:rsidP="00B47EF8">
            <w:pPr>
              <w:widowControl/>
              <w:jc w:val="both"/>
              <w:rPr>
                <w:rFonts w:ascii="ＭＳ 明朝" w:eastAsia="ＭＳ 明朝" w:hAnsi="ＭＳ 明朝"/>
                <w:color w:val="000000" w:themeColor="text1"/>
                <w:szCs w:val="21"/>
              </w:rPr>
            </w:pPr>
          </w:p>
          <w:p w14:paraId="2CBECB76" w14:textId="77777777" w:rsidR="00B47EF8" w:rsidRPr="006155D0" w:rsidRDefault="00B47EF8" w:rsidP="00B47EF8">
            <w:pPr>
              <w:widowControl/>
              <w:jc w:val="both"/>
              <w:rPr>
                <w:rFonts w:ascii="ＭＳ 明朝" w:eastAsia="ＭＳ 明朝" w:hAnsi="ＭＳ 明朝"/>
                <w:color w:val="000000" w:themeColor="text1"/>
                <w:szCs w:val="21"/>
              </w:rPr>
            </w:pPr>
          </w:p>
          <w:p w14:paraId="2E90276A" w14:textId="77777777" w:rsidR="00B47EF8" w:rsidRPr="006155D0" w:rsidRDefault="00B47EF8" w:rsidP="00B47EF8">
            <w:pPr>
              <w:widowControl/>
              <w:jc w:val="both"/>
              <w:rPr>
                <w:rFonts w:ascii="ＭＳ 明朝" w:eastAsia="ＭＳ 明朝" w:hAnsi="ＭＳ 明朝"/>
                <w:color w:val="000000" w:themeColor="text1"/>
                <w:szCs w:val="21"/>
              </w:rPr>
            </w:pPr>
          </w:p>
          <w:p w14:paraId="6B44D42A" w14:textId="77777777" w:rsidR="00B47EF8" w:rsidRPr="006155D0" w:rsidRDefault="00B47EF8" w:rsidP="00B47EF8">
            <w:pPr>
              <w:widowControl/>
              <w:jc w:val="both"/>
              <w:rPr>
                <w:rFonts w:ascii="ＭＳ 明朝" w:eastAsia="ＭＳ 明朝" w:hAnsi="ＭＳ 明朝"/>
                <w:color w:val="000000" w:themeColor="text1"/>
                <w:szCs w:val="21"/>
              </w:rPr>
            </w:pPr>
          </w:p>
        </w:tc>
        <w:tc>
          <w:tcPr>
            <w:tcW w:w="450" w:type="dxa"/>
            <w:tcBorders>
              <w:top w:val="single" w:sz="4" w:space="0" w:color="auto"/>
              <w:left w:val="single" w:sz="4" w:space="0" w:color="auto"/>
              <w:bottom w:val="single" w:sz="4" w:space="0" w:color="auto"/>
              <w:right w:val="single" w:sz="4" w:space="0" w:color="auto"/>
            </w:tcBorders>
            <w:vAlign w:val="center"/>
          </w:tcPr>
          <w:p w14:paraId="4A8C341C" w14:textId="77777777" w:rsidR="00B47EF8" w:rsidRPr="006155D0" w:rsidRDefault="00B47EF8" w:rsidP="00B47EF8">
            <w:pPr>
              <w:widowControl/>
              <w:jc w:val="both"/>
              <w:rPr>
                <w:rFonts w:ascii="ＭＳ 明朝" w:eastAsia="ＭＳ 明朝" w:hAnsi="ＭＳ 明朝"/>
                <w:color w:val="000000" w:themeColor="text1"/>
                <w:szCs w:val="21"/>
              </w:rPr>
            </w:pPr>
          </w:p>
        </w:tc>
        <w:tc>
          <w:tcPr>
            <w:tcW w:w="495" w:type="dxa"/>
            <w:tcBorders>
              <w:top w:val="single" w:sz="4" w:space="0" w:color="auto"/>
              <w:left w:val="single" w:sz="4" w:space="0" w:color="auto"/>
              <w:bottom w:val="single" w:sz="4" w:space="0" w:color="auto"/>
              <w:right w:val="single" w:sz="4" w:space="0" w:color="auto"/>
            </w:tcBorders>
          </w:tcPr>
          <w:p w14:paraId="7FB802E4" w14:textId="77777777" w:rsidR="00B47EF8" w:rsidRPr="006155D0" w:rsidRDefault="00B47EF8" w:rsidP="00B47EF8">
            <w:pPr>
              <w:widowControl/>
              <w:rPr>
                <w:rFonts w:ascii="ＭＳ 明朝" w:eastAsia="ＭＳ 明朝" w:hAnsi="ＭＳ 明朝"/>
                <w:color w:val="000000" w:themeColor="text1"/>
                <w:szCs w:val="21"/>
              </w:rPr>
            </w:pPr>
          </w:p>
        </w:tc>
      </w:tr>
      <w:tr w:rsidR="00B47EF8" w:rsidRPr="006155D0" w14:paraId="435A20AB" w14:textId="77777777" w:rsidTr="00195CC3">
        <w:trPr>
          <w:trHeight w:val="903"/>
        </w:trPr>
        <w:tc>
          <w:tcPr>
            <w:tcW w:w="529" w:type="dxa"/>
            <w:vMerge/>
            <w:tcBorders>
              <w:top w:val="single" w:sz="4" w:space="0" w:color="auto"/>
              <w:left w:val="single" w:sz="4" w:space="0" w:color="auto"/>
              <w:bottom w:val="single" w:sz="4" w:space="0" w:color="auto"/>
              <w:right w:val="single" w:sz="4" w:space="0" w:color="auto"/>
            </w:tcBorders>
            <w:vAlign w:val="center"/>
            <w:hideMark/>
          </w:tcPr>
          <w:p w14:paraId="17FF72D4" w14:textId="77777777" w:rsidR="00B47EF8" w:rsidRPr="006155D0" w:rsidRDefault="00B47EF8" w:rsidP="00B47EF8">
            <w:pPr>
              <w:widowControl/>
              <w:rPr>
                <w:rFonts w:ascii="ＭＳ 明朝" w:eastAsia="ＭＳ 明朝" w:hAnsi="ＭＳ 明朝"/>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DE4F67F" w14:textId="77777777" w:rsidR="00B47EF8" w:rsidRPr="006155D0" w:rsidRDefault="00B47EF8" w:rsidP="00B47EF8">
            <w:pPr>
              <w:widowControl/>
              <w:rPr>
                <w:rFonts w:ascii="ＭＳ 明朝" w:eastAsia="ＭＳ 明朝" w:hAnsi="ＭＳ 明朝"/>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3D14AEB"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放</w:t>
            </w:r>
          </w:p>
          <w:p w14:paraId="5F33D89C"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送</w:t>
            </w:r>
          </w:p>
          <w:p w14:paraId="6309BE33"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設</w:t>
            </w:r>
          </w:p>
          <w:p w14:paraId="07D28917"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備</w:t>
            </w:r>
          </w:p>
        </w:tc>
        <w:tc>
          <w:tcPr>
            <w:tcW w:w="513" w:type="dxa"/>
            <w:tcBorders>
              <w:top w:val="single" w:sz="4" w:space="0" w:color="auto"/>
              <w:left w:val="single" w:sz="4" w:space="0" w:color="auto"/>
              <w:bottom w:val="single" w:sz="4" w:space="0" w:color="auto"/>
              <w:right w:val="single" w:sz="4" w:space="0" w:color="auto"/>
            </w:tcBorders>
            <w:hideMark/>
          </w:tcPr>
          <w:p w14:paraId="32E1F3AD"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１</w:t>
            </w:r>
          </w:p>
          <w:p w14:paraId="214DEFCB"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２</w:t>
            </w:r>
          </w:p>
        </w:tc>
        <w:tc>
          <w:tcPr>
            <w:tcW w:w="5130" w:type="dxa"/>
            <w:tcBorders>
              <w:top w:val="single" w:sz="4" w:space="0" w:color="auto"/>
              <w:left w:val="single" w:sz="4" w:space="0" w:color="auto"/>
              <w:bottom w:val="single" w:sz="4" w:space="0" w:color="auto"/>
              <w:right w:val="single" w:sz="4" w:space="0" w:color="auto"/>
            </w:tcBorders>
            <w:hideMark/>
          </w:tcPr>
          <w:p w14:paraId="45F4FE36"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放送聴取による音質異常の有無の点検</w:t>
            </w:r>
          </w:p>
          <w:p w14:paraId="62C931AF"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ミュージックタイムの正常動作の点検</w:t>
            </w:r>
          </w:p>
        </w:tc>
        <w:tc>
          <w:tcPr>
            <w:tcW w:w="495" w:type="dxa"/>
            <w:tcBorders>
              <w:top w:val="single" w:sz="4" w:space="0" w:color="auto"/>
              <w:left w:val="single" w:sz="4" w:space="0" w:color="auto"/>
              <w:bottom w:val="single" w:sz="4" w:space="0" w:color="auto"/>
              <w:right w:val="single" w:sz="4" w:space="0" w:color="auto"/>
            </w:tcBorders>
            <w:hideMark/>
          </w:tcPr>
          <w:p w14:paraId="5B83FF22" w14:textId="77777777" w:rsidR="00B47EF8" w:rsidRPr="006155D0" w:rsidRDefault="00B47EF8" w:rsidP="00B47EF8">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p w14:paraId="71DF9F27" w14:textId="77777777" w:rsidR="00B47EF8" w:rsidRPr="006155D0" w:rsidRDefault="00B47EF8" w:rsidP="00B47EF8">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tc>
        <w:tc>
          <w:tcPr>
            <w:tcW w:w="450" w:type="dxa"/>
            <w:tcBorders>
              <w:top w:val="single" w:sz="4" w:space="0" w:color="auto"/>
              <w:left w:val="single" w:sz="4" w:space="0" w:color="auto"/>
              <w:bottom w:val="single" w:sz="4" w:space="0" w:color="auto"/>
              <w:right w:val="single" w:sz="4" w:space="0" w:color="auto"/>
            </w:tcBorders>
          </w:tcPr>
          <w:p w14:paraId="2AE99946" w14:textId="77777777" w:rsidR="00B47EF8" w:rsidRPr="006155D0" w:rsidRDefault="00B47EF8" w:rsidP="00B47EF8">
            <w:pPr>
              <w:widowControl/>
              <w:jc w:val="both"/>
              <w:rPr>
                <w:rFonts w:ascii="ＭＳ 明朝" w:eastAsia="ＭＳ 明朝" w:hAnsi="ＭＳ 明朝"/>
                <w:color w:val="000000" w:themeColor="text1"/>
                <w:szCs w:val="21"/>
              </w:rPr>
            </w:pPr>
          </w:p>
        </w:tc>
        <w:tc>
          <w:tcPr>
            <w:tcW w:w="495" w:type="dxa"/>
            <w:tcBorders>
              <w:top w:val="single" w:sz="4" w:space="0" w:color="auto"/>
              <w:left w:val="single" w:sz="4" w:space="0" w:color="auto"/>
              <w:bottom w:val="single" w:sz="4" w:space="0" w:color="auto"/>
              <w:right w:val="single" w:sz="4" w:space="0" w:color="auto"/>
            </w:tcBorders>
          </w:tcPr>
          <w:p w14:paraId="5EA9E0E1" w14:textId="77777777" w:rsidR="00B47EF8" w:rsidRPr="006155D0" w:rsidRDefault="00B47EF8" w:rsidP="00B47EF8">
            <w:pPr>
              <w:widowControl/>
              <w:jc w:val="center"/>
              <w:rPr>
                <w:rFonts w:ascii="ＭＳ 明朝" w:eastAsia="ＭＳ 明朝" w:hAnsi="ＭＳ 明朝"/>
                <w:color w:val="000000" w:themeColor="text1"/>
                <w:szCs w:val="21"/>
              </w:rPr>
            </w:pPr>
          </w:p>
          <w:p w14:paraId="3624F866" w14:textId="77777777" w:rsidR="00B47EF8" w:rsidRPr="006155D0" w:rsidRDefault="00B47EF8" w:rsidP="00B47EF8">
            <w:pPr>
              <w:widowControl/>
              <w:jc w:val="center"/>
              <w:rPr>
                <w:rFonts w:ascii="ＭＳ 明朝" w:eastAsia="ＭＳ 明朝" w:hAnsi="ＭＳ 明朝"/>
                <w:color w:val="000000" w:themeColor="text1"/>
                <w:szCs w:val="21"/>
              </w:rPr>
            </w:pPr>
          </w:p>
        </w:tc>
      </w:tr>
      <w:tr w:rsidR="00B47EF8" w:rsidRPr="006155D0" w14:paraId="0C258B64" w14:textId="77777777" w:rsidTr="00195CC3">
        <w:trPr>
          <w:trHeight w:val="903"/>
        </w:trPr>
        <w:tc>
          <w:tcPr>
            <w:tcW w:w="529" w:type="dxa"/>
            <w:vMerge/>
            <w:tcBorders>
              <w:top w:val="single" w:sz="4" w:space="0" w:color="auto"/>
              <w:left w:val="single" w:sz="4" w:space="0" w:color="auto"/>
              <w:bottom w:val="single" w:sz="4" w:space="0" w:color="auto"/>
              <w:right w:val="single" w:sz="4" w:space="0" w:color="auto"/>
            </w:tcBorders>
            <w:vAlign w:val="center"/>
            <w:hideMark/>
          </w:tcPr>
          <w:p w14:paraId="73A42220" w14:textId="77777777" w:rsidR="00B47EF8" w:rsidRPr="006155D0" w:rsidRDefault="00B47EF8" w:rsidP="00B47EF8">
            <w:pPr>
              <w:widowControl/>
              <w:rPr>
                <w:rFonts w:ascii="ＭＳ 明朝" w:eastAsia="ＭＳ 明朝" w:hAnsi="ＭＳ 明朝"/>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ABE15F0" w14:textId="77777777" w:rsidR="00B47EF8" w:rsidRPr="006155D0" w:rsidRDefault="00B47EF8" w:rsidP="00B47EF8">
            <w:pPr>
              <w:widowControl/>
              <w:rPr>
                <w:rFonts w:ascii="ＭＳ 明朝" w:eastAsia="ＭＳ 明朝" w:hAnsi="ＭＳ 明朝"/>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95CA32D"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火</w:t>
            </w:r>
          </w:p>
          <w:p w14:paraId="21ECF374"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災</w:t>
            </w:r>
          </w:p>
          <w:p w14:paraId="1A447785"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報</w:t>
            </w:r>
          </w:p>
          <w:p w14:paraId="4FA9DCA4"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知</w:t>
            </w:r>
          </w:p>
          <w:p w14:paraId="428269AD"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設</w:t>
            </w:r>
          </w:p>
          <w:p w14:paraId="201CF37B"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備</w:t>
            </w:r>
          </w:p>
          <w:p w14:paraId="11B5832A" w14:textId="77777777" w:rsidR="00B47EF8" w:rsidRPr="006155D0" w:rsidRDefault="00B47EF8" w:rsidP="00B47EF8">
            <w:pPr>
              <w:jc w:val="center"/>
              <w:rPr>
                <w:rFonts w:ascii="ＭＳ 明朝" w:eastAsia="ＭＳ 明朝" w:hAnsi="ＭＳ 明朝"/>
                <w:color w:val="000000" w:themeColor="text1"/>
                <w:szCs w:val="21"/>
              </w:rPr>
            </w:pPr>
          </w:p>
        </w:tc>
        <w:tc>
          <w:tcPr>
            <w:tcW w:w="513" w:type="dxa"/>
            <w:tcBorders>
              <w:top w:val="single" w:sz="4" w:space="0" w:color="auto"/>
              <w:left w:val="single" w:sz="4" w:space="0" w:color="auto"/>
              <w:bottom w:val="single" w:sz="4" w:space="0" w:color="auto"/>
              <w:right w:val="single" w:sz="4" w:space="0" w:color="auto"/>
            </w:tcBorders>
            <w:hideMark/>
          </w:tcPr>
          <w:p w14:paraId="7B758EB0"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１</w:t>
            </w:r>
          </w:p>
          <w:p w14:paraId="67EFEB20"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２</w:t>
            </w:r>
          </w:p>
          <w:p w14:paraId="7A1C07C2"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３</w:t>
            </w:r>
          </w:p>
          <w:p w14:paraId="20629537"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４</w:t>
            </w:r>
          </w:p>
          <w:p w14:paraId="01031CA7"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５</w:t>
            </w:r>
          </w:p>
        </w:tc>
        <w:tc>
          <w:tcPr>
            <w:tcW w:w="5130" w:type="dxa"/>
            <w:tcBorders>
              <w:top w:val="single" w:sz="4" w:space="0" w:color="auto"/>
              <w:left w:val="single" w:sz="4" w:space="0" w:color="auto"/>
              <w:bottom w:val="single" w:sz="4" w:space="0" w:color="auto"/>
              <w:right w:val="single" w:sz="4" w:space="0" w:color="auto"/>
            </w:tcBorders>
            <w:hideMark/>
          </w:tcPr>
          <w:p w14:paraId="6F6ED296"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非常用蓄電池の機能点検</w:t>
            </w:r>
          </w:p>
          <w:p w14:paraId="0991ACDF"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非常用発電機試運転の立会い（＊年２回）</w:t>
            </w:r>
          </w:p>
          <w:p w14:paraId="34A1A714"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感知器の欠損及び脱落の有無確認</w:t>
            </w:r>
          </w:p>
          <w:p w14:paraId="3893695B"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受信機の動作監視</w:t>
            </w:r>
          </w:p>
          <w:p w14:paraId="0A3D9FA7"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非常電話機の通話テスト</w:t>
            </w:r>
          </w:p>
        </w:tc>
        <w:tc>
          <w:tcPr>
            <w:tcW w:w="495" w:type="dxa"/>
            <w:tcBorders>
              <w:top w:val="single" w:sz="4" w:space="0" w:color="auto"/>
              <w:left w:val="single" w:sz="4" w:space="0" w:color="auto"/>
              <w:bottom w:val="single" w:sz="4" w:space="0" w:color="auto"/>
              <w:right w:val="single" w:sz="4" w:space="0" w:color="auto"/>
            </w:tcBorders>
          </w:tcPr>
          <w:p w14:paraId="79228A1A" w14:textId="77777777" w:rsidR="00B47EF8" w:rsidRPr="006155D0" w:rsidRDefault="00B47EF8" w:rsidP="00B47EF8">
            <w:pPr>
              <w:widowControl/>
              <w:jc w:val="both"/>
              <w:rPr>
                <w:rFonts w:ascii="ＭＳ 明朝" w:eastAsia="ＭＳ 明朝" w:hAnsi="ＭＳ 明朝"/>
                <w:color w:val="000000" w:themeColor="text1"/>
                <w:szCs w:val="21"/>
              </w:rPr>
            </w:pPr>
          </w:p>
          <w:p w14:paraId="3D190FBE" w14:textId="77777777" w:rsidR="00B47EF8" w:rsidRPr="006155D0" w:rsidRDefault="00B47EF8" w:rsidP="00B47EF8">
            <w:pPr>
              <w:widowControl/>
              <w:jc w:val="both"/>
              <w:rPr>
                <w:rFonts w:ascii="ＭＳ 明朝" w:eastAsia="ＭＳ 明朝" w:hAnsi="ＭＳ 明朝"/>
                <w:color w:val="000000" w:themeColor="text1"/>
                <w:szCs w:val="21"/>
              </w:rPr>
            </w:pPr>
          </w:p>
          <w:p w14:paraId="057DAF17" w14:textId="77777777" w:rsidR="00B47EF8" w:rsidRPr="006155D0" w:rsidRDefault="00B47EF8" w:rsidP="00B47EF8">
            <w:pPr>
              <w:widowControl/>
              <w:jc w:val="both"/>
              <w:rPr>
                <w:rFonts w:ascii="ＭＳ 明朝" w:eastAsia="ＭＳ 明朝" w:hAnsi="ＭＳ 明朝"/>
                <w:color w:val="000000" w:themeColor="text1"/>
                <w:szCs w:val="21"/>
              </w:rPr>
            </w:pPr>
          </w:p>
          <w:p w14:paraId="41B2A846" w14:textId="77777777" w:rsidR="00B47EF8" w:rsidRPr="006155D0" w:rsidRDefault="00B47EF8" w:rsidP="00B47EF8">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p w14:paraId="7DEE51A1" w14:textId="77777777" w:rsidR="00B47EF8" w:rsidRPr="006155D0" w:rsidRDefault="00B47EF8" w:rsidP="00B47EF8">
            <w:pPr>
              <w:widowControl/>
              <w:jc w:val="both"/>
              <w:rPr>
                <w:rFonts w:ascii="ＭＳ 明朝" w:eastAsia="ＭＳ 明朝" w:hAnsi="ＭＳ 明朝"/>
                <w:color w:val="000000" w:themeColor="text1"/>
                <w:szCs w:val="21"/>
              </w:rPr>
            </w:pPr>
          </w:p>
        </w:tc>
        <w:tc>
          <w:tcPr>
            <w:tcW w:w="450" w:type="dxa"/>
            <w:tcBorders>
              <w:top w:val="single" w:sz="4" w:space="0" w:color="auto"/>
              <w:left w:val="single" w:sz="4" w:space="0" w:color="auto"/>
              <w:bottom w:val="single" w:sz="4" w:space="0" w:color="auto"/>
              <w:right w:val="single" w:sz="4" w:space="0" w:color="auto"/>
            </w:tcBorders>
          </w:tcPr>
          <w:p w14:paraId="3ABE8347" w14:textId="77777777" w:rsidR="00B47EF8" w:rsidRPr="006155D0" w:rsidRDefault="00B47EF8" w:rsidP="00B47EF8">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p w14:paraId="39BF02F3" w14:textId="77777777" w:rsidR="00B47EF8" w:rsidRPr="006155D0" w:rsidRDefault="00B47EF8" w:rsidP="00B47EF8">
            <w:pPr>
              <w:widowControl/>
              <w:jc w:val="both"/>
              <w:rPr>
                <w:rFonts w:ascii="ＭＳ 明朝" w:eastAsia="ＭＳ 明朝" w:hAnsi="ＭＳ 明朝"/>
                <w:color w:val="000000" w:themeColor="text1"/>
                <w:szCs w:val="21"/>
              </w:rPr>
            </w:pPr>
          </w:p>
          <w:p w14:paraId="6FE0FB0B" w14:textId="77777777" w:rsidR="00B47EF8" w:rsidRPr="006155D0" w:rsidRDefault="00B47EF8" w:rsidP="00B47EF8">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p w14:paraId="250BBBE0" w14:textId="77777777" w:rsidR="00B47EF8" w:rsidRPr="006155D0" w:rsidRDefault="00B47EF8" w:rsidP="00B47EF8">
            <w:pPr>
              <w:widowControl/>
              <w:jc w:val="both"/>
              <w:rPr>
                <w:rFonts w:ascii="ＭＳ 明朝" w:eastAsia="ＭＳ 明朝" w:hAnsi="ＭＳ 明朝"/>
                <w:color w:val="000000" w:themeColor="text1"/>
                <w:szCs w:val="21"/>
              </w:rPr>
            </w:pPr>
          </w:p>
          <w:p w14:paraId="4E3342FC" w14:textId="77777777" w:rsidR="00B47EF8" w:rsidRPr="006155D0" w:rsidRDefault="00B47EF8" w:rsidP="00B47EF8">
            <w:pPr>
              <w:widowControl/>
              <w:jc w:val="both"/>
              <w:rPr>
                <w:rFonts w:ascii="ＭＳ 明朝" w:eastAsia="ＭＳ 明朝" w:hAnsi="ＭＳ 明朝"/>
                <w:color w:val="000000" w:themeColor="text1"/>
                <w:szCs w:val="21"/>
              </w:rPr>
            </w:pPr>
          </w:p>
        </w:tc>
        <w:tc>
          <w:tcPr>
            <w:tcW w:w="495" w:type="dxa"/>
            <w:tcBorders>
              <w:top w:val="single" w:sz="4" w:space="0" w:color="auto"/>
              <w:left w:val="single" w:sz="4" w:space="0" w:color="auto"/>
              <w:bottom w:val="single" w:sz="4" w:space="0" w:color="auto"/>
              <w:right w:val="single" w:sz="4" w:space="0" w:color="auto"/>
            </w:tcBorders>
          </w:tcPr>
          <w:p w14:paraId="1F9DA9BF" w14:textId="77777777" w:rsidR="00B47EF8" w:rsidRPr="006155D0" w:rsidRDefault="00B47EF8" w:rsidP="00B47EF8">
            <w:pPr>
              <w:widowControl/>
              <w:jc w:val="both"/>
              <w:rPr>
                <w:rFonts w:ascii="ＭＳ 明朝" w:eastAsia="ＭＳ 明朝" w:hAnsi="ＭＳ 明朝"/>
                <w:color w:val="000000" w:themeColor="text1"/>
                <w:szCs w:val="21"/>
              </w:rPr>
            </w:pPr>
          </w:p>
          <w:p w14:paraId="7E85C2F3" w14:textId="77777777" w:rsidR="00B47EF8" w:rsidRPr="006155D0" w:rsidRDefault="00B47EF8" w:rsidP="00B47EF8">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w:t>
            </w:r>
          </w:p>
          <w:p w14:paraId="6C94D7D0" w14:textId="77777777" w:rsidR="00B47EF8" w:rsidRPr="006155D0" w:rsidRDefault="00B47EF8" w:rsidP="00B47EF8">
            <w:pPr>
              <w:widowControl/>
              <w:jc w:val="both"/>
              <w:rPr>
                <w:rFonts w:ascii="ＭＳ 明朝" w:eastAsia="ＭＳ 明朝" w:hAnsi="ＭＳ 明朝"/>
                <w:color w:val="000000" w:themeColor="text1"/>
                <w:szCs w:val="21"/>
              </w:rPr>
            </w:pPr>
          </w:p>
          <w:p w14:paraId="25284A5D" w14:textId="77777777" w:rsidR="00B47EF8" w:rsidRPr="006155D0" w:rsidRDefault="00B47EF8" w:rsidP="00B47EF8">
            <w:pPr>
              <w:widowControl/>
              <w:jc w:val="both"/>
              <w:rPr>
                <w:rFonts w:ascii="ＭＳ 明朝" w:eastAsia="ＭＳ 明朝" w:hAnsi="ＭＳ 明朝"/>
                <w:color w:val="000000" w:themeColor="text1"/>
                <w:szCs w:val="21"/>
              </w:rPr>
            </w:pPr>
          </w:p>
          <w:p w14:paraId="15B998BF" w14:textId="77777777" w:rsidR="00B47EF8" w:rsidRPr="006155D0" w:rsidRDefault="00B47EF8" w:rsidP="00B47EF8">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tc>
      </w:tr>
    </w:tbl>
    <w:p w14:paraId="1B9C52B7" w14:textId="77777777" w:rsidR="003430DC" w:rsidRPr="006155D0" w:rsidRDefault="003430DC" w:rsidP="00B47EF8">
      <w:pPr>
        <w:widowControl/>
        <w:jc w:val="center"/>
        <w:rPr>
          <w:rFonts w:ascii="ＭＳ 明朝" w:eastAsia="ＭＳ 明朝" w:hAnsi="ＭＳ 明朝"/>
          <w:color w:val="000000" w:themeColor="text1"/>
          <w:szCs w:val="21"/>
        </w:rPr>
      </w:pPr>
    </w:p>
    <w:p w14:paraId="571DFFC2" w14:textId="77777777" w:rsidR="003430DC" w:rsidRPr="006155D0" w:rsidRDefault="003430DC" w:rsidP="00B47EF8">
      <w:pPr>
        <w:widowControl/>
        <w:jc w:val="center"/>
        <w:rPr>
          <w:rFonts w:ascii="ＭＳ 明朝" w:eastAsia="ＭＳ 明朝" w:hAnsi="ＭＳ 明朝"/>
          <w:color w:val="000000" w:themeColor="text1"/>
          <w:szCs w:val="21"/>
        </w:rPr>
      </w:pPr>
    </w:p>
    <w:p w14:paraId="34E9A80B" w14:textId="77777777" w:rsidR="003430DC" w:rsidRPr="006155D0" w:rsidRDefault="003430DC" w:rsidP="00B47EF8">
      <w:pPr>
        <w:jc w:val="center"/>
        <w:rPr>
          <w:rFonts w:ascii="ＭＳ 明朝" w:eastAsia="ＭＳ 明朝" w:hAnsi="ＭＳ 明朝"/>
          <w:color w:val="000000" w:themeColor="text1"/>
          <w:spacing w:val="10"/>
          <w:szCs w:val="21"/>
        </w:rPr>
      </w:pPr>
    </w:p>
    <w:p w14:paraId="0C45A266" w14:textId="77777777" w:rsidR="003430DC" w:rsidRPr="006155D0" w:rsidRDefault="003430DC" w:rsidP="003430DC">
      <w:pPr>
        <w:widowControl/>
        <w:rPr>
          <w:rFonts w:ascii="ＭＳ 明朝" w:eastAsia="ＭＳ 明朝" w:hAnsi="ＭＳ 明朝"/>
          <w:color w:val="000000" w:themeColor="text1"/>
          <w:spacing w:val="10"/>
          <w:szCs w:val="21"/>
        </w:rPr>
      </w:pPr>
    </w:p>
    <w:tbl>
      <w:tblPr>
        <w:tblStyle w:val="11"/>
        <w:tblW w:w="9030" w:type="dxa"/>
        <w:tblInd w:w="174" w:type="dxa"/>
        <w:tblLayout w:type="fixed"/>
        <w:tblLook w:val="04A0" w:firstRow="1" w:lastRow="0" w:firstColumn="1" w:lastColumn="0" w:noHBand="0" w:noVBand="1"/>
      </w:tblPr>
      <w:tblGrid>
        <w:gridCol w:w="529"/>
        <w:gridCol w:w="709"/>
        <w:gridCol w:w="709"/>
        <w:gridCol w:w="513"/>
        <w:gridCol w:w="5130"/>
        <w:gridCol w:w="495"/>
        <w:gridCol w:w="450"/>
        <w:gridCol w:w="495"/>
      </w:tblGrid>
      <w:tr w:rsidR="00B47EF8" w:rsidRPr="006155D0" w14:paraId="342AD1C9" w14:textId="77777777">
        <w:tc>
          <w:tcPr>
            <w:tcW w:w="529" w:type="dxa"/>
            <w:vMerge w:val="restart"/>
            <w:tcBorders>
              <w:top w:val="single" w:sz="4" w:space="0" w:color="auto"/>
              <w:left w:val="single" w:sz="4" w:space="0" w:color="auto"/>
              <w:bottom w:val="single" w:sz="4" w:space="0" w:color="auto"/>
              <w:right w:val="single" w:sz="4" w:space="0" w:color="auto"/>
            </w:tcBorders>
            <w:vAlign w:val="center"/>
            <w:hideMark/>
          </w:tcPr>
          <w:p w14:paraId="1761310E"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設</w:t>
            </w:r>
          </w:p>
          <w:p w14:paraId="06A3A2A2"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備</w:t>
            </w:r>
          </w:p>
          <w:p w14:paraId="4EA2CB56"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名</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5F7BB5"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機</w:t>
            </w:r>
          </w:p>
          <w:p w14:paraId="2819A3F3"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器</w:t>
            </w:r>
          </w:p>
          <w:p w14:paraId="7AB368E8"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名</w:t>
            </w:r>
          </w:p>
        </w:tc>
        <w:tc>
          <w:tcPr>
            <w:tcW w:w="564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FCC7EFF" w14:textId="77777777" w:rsidR="00B47EF8" w:rsidRPr="006155D0" w:rsidRDefault="00B47EF8" w:rsidP="00B47EF8">
            <w:pPr>
              <w:jc w:val="center"/>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点検・設備・測定項目</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14:paraId="7330DA12" w14:textId="77777777" w:rsidR="00B47EF8" w:rsidRPr="006155D0" w:rsidRDefault="00B47EF8" w:rsidP="00B47EF8">
            <w:pPr>
              <w:widowControl/>
              <w:jc w:val="center"/>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点検周期</w:t>
            </w:r>
          </w:p>
        </w:tc>
      </w:tr>
      <w:tr w:rsidR="00B47EF8" w:rsidRPr="006155D0" w14:paraId="2624193D" w14:textId="77777777" w:rsidTr="00195CC3">
        <w:trPr>
          <w:trHeight w:val="648"/>
        </w:trPr>
        <w:tc>
          <w:tcPr>
            <w:tcW w:w="529" w:type="dxa"/>
            <w:vMerge/>
            <w:tcBorders>
              <w:top w:val="single" w:sz="4" w:space="0" w:color="auto"/>
              <w:left w:val="single" w:sz="4" w:space="0" w:color="auto"/>
              <w:bottom w:val="single" w:sz="4" w:space="0" w:color="auto"/>
              <w:right w:val="single" w:sz="4" w:space="0" w:color="auto"/>
            </w:tcBorders>
            <w:vAlign w:val="center"/>
            <w:hideMark/>
          </w:tcPr>
          <w:p w14:paraId="69BEDF90" w14:textId="77777777" w:rsidR="00B47EF8" w:rsidRPr="006155D0" w:rsidRDefault="00B47EF8" w:rsidP="00B47EF8">
            <w:pPr>
              <w:widowControl/>
              <w:rPr>
                <w:rFonts w:ascii="ＭＳ 明朝" w:eastAsia="ＭＳ 明朝" w:hAnsi="ＭＳ 明朝"/>
                <w:color w:val="000000" w:themeColor="text1"/>
                <w:szCs w:val="21"/>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5A938575" w14:textId="77777777" w:rsidR="00B47EF8" w:rsidRPr="006155D0" w:rsidRDefault="00B47EF8" w:rsidP="00B47EF8">
            <w:pPr>
              <w:widowControl/>
              <w:rPr>
                <w:rFonts w:ascii="ＭＳ 明朝" w:eastAsia="ＭＳ 明朝" w:hAnsi="ＭＳ 明朝"/>
                <w:color w:val="000000" w:themeColor="text1"/>
                <w:szCs w:val="21"/>
              </w:rPr>
            </w:pPr>
          </w:p>
        </w:tc>
        <w:tc>
          <w:tcPr>
            <w:tcW w:w="5643" w:type="dxa"/>
            <w:gridSpan w:val="2"/>
            <w:vMerge/>
            <w:tcBorders>
              <w:top w:val="single" w:sz="4" w:space="0" w:color="auto"/>
              <w:left w:val="single" w:sz="4" w:space="0" w:color="auto"/>
              <w:bottom w:val="single" w:sz="4" w:space="0" w:color="auto"/>
              <w:right w:val="single" w:sz="4" w:space="0" w:color="auto"/>
            </w:tcBorders>
            <w:vAlign w:val="center"/>
            <w:hideMark/>
          </w:tcPr>
          <w:p w14:paraId="6873B3CA" w14:textId="77777777" w:rsidR="00B47EF8" w:rsidRPr="006155D0" w:rsidRDefault="00B47EF8" w:rsidP="00B47EF8">
            <w:pPr>
              <w:widowControl/>
              <w:rPr>
                <w:rFonts w:ascii="ＭＳ 明朝" w:eastAsia="ＭＳ 明朝" w:hAnsi="ＭＳ 明朝"/>
                <w:color w:val="000000" w:themeColor="text1"/>
                <w:spacing w:val="10"/>
                <w:szCs w:val="21"/>
              </w:rPr>
            </w:pPr>
          </w:p>
        </w:tc>
        <w:tc>
          <w:tcPr>
            <w:tcW w:w="495" w:type="dxa"/>
            <w:tcBorders>
              <w:top w:val="single" w:sz="4" w:space="0" w:color="auto"/>
              <w:left w:val="single" w:sz="4" w:space="0" w:color="auto"/>
              <w:bottom w:val="single" w:sz="4" w:space="0" w:color="auto"/>
              <w:right w:val="single" w:sz="4" w:space="0" w:color="auto"/>
            </w:tcBorders>
            <w:vAlign w:val="center"/>
            <w:hideMark/>
          </w:tcPr>
          <w:p w14:paraId="39C547DE"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毎</w:t>
            </w:r>
          </w:p>
          <w:p w14:paraId="6062D04F"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日</w:t>
            </w:r>
          </w:p>
        </w:tc>
        <w:tc>
          <w:tcPr>
            <w:tcW w:w="450" w:type="dxa"/>
            <w:tcBorders>
              <w:top w:val="single" w:sz="4" w:space="0" w:color="auto"/>
              <w:left w:val="single" w:sz="4" w:space="0" w:color="auto"/>
              <w:bottom w:val="single" w:sz="4" w:space="0" w:color="auto"/>
              <w:right w:val="single" w:sz="4" w:space="0" w:color="auto"/>
            </w:tcBorders>
            <w:vAlign w:val="center"/>
            <w:hideMark/>
          </w:tcPr>
          <w:p w14:paraId="49DE5D89"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毎</w:t>
            </w:r>
          </w:p>
          <w:p w14:paraId="72B72DC1"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週</w:t>
            </w:r>
          </w:p>
        </w:tc>
        <w:tc>
          <w:tcPr>
            <w:tcW w:w="495" w:type="dxa"/>
            <w:tcBorders>
              <w:top w:val="single" w:sz="4" w:space="0" w:color="auto"/>
              <w:left w:val="single" w:sz="4" w:space="0" w:color="auto"/>
              <w:bottom w:val="single" w:sz="4" w:space="0" w:color="auto"/>
              <w:right w:val="single" w:sz="4" w:space="0" w:color="auto"/>
            </w:tcBorders>
            <w:vAlign w:val="center"/>
            <w:hideMark/>
          </w:tcPr>
          <w:p w14:paraId="78632EE9"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毎</w:t>
            </w:r>
          </w:p>
          <w:p w14:paraId="100B8CC5"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月</w:t>
            </w:r>
          </w:p>
        </w:tc>
      </w:tr>
      <w:tr w:rsidR="00B47EF8" w:rsidRPr="006155D0" w14:paraId="1ADB1C6A" w14:textId="77777777">
        <w:trPr>
          <w:trHeight w:val="1446"/>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51E9116D"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電</w:t>
            </w:r>
          </w:p>
          <w:p w14:paraId="754E5B62" w14:textId="77777777" w:rsidR="00B47EF8" w:rsidRPr="006155D0" w:rsidRDefault="00B47EF8" w:rsidP="00B47EF8">
            <w:pPr>
              <w:jc w:val="center"/>
              <w:rPr>
                <w:rFonts w:ascii="ＭＳ 明朝" w:eastAsia="ＭＳ 明朝" w:hAnsi="ＭＳ 明朝"/>
                <w:color w:val="000000" w:themeColor="text1"/>
                <w:szCs w:val="21"/>
              </w:rPr>
            </w:pPr>
          </w:p>
          <w:p w14:paraId="5A14C82B" w14:textId="77777777" w:rsidR="00B47EF8" w:rsidRPr="006155D0" w:rsidRDefault="00B47EF8" w:rsidP="00B47EF8">
            <w:pPr>
              <w:jc w:val="center"/>
              <w:rPr>
                <w:rFonts w:ascii="ＭＳ 明朝" w:eastAsia="ＭＳ 明朝" w:hAnsi="ＭＳ 明朝"/>
                <w:color w:val="000000" w:themeColor="text1"/>
                <w:szCs w:val="21"/>
              </w:rPr>
            </w:pPr>
          </w:p>
          <w:p w14:paraId="6A500657"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気</w:t>
            </w:r>
          </w:p>
          <w:p w14:paraId="1B1026F4" w14:textId="77777777" w:rsidR="00B47EF8" w:rsidRPr="006155D0" w:rsidRDefault="00B47EF8" w:rsidP="00B47EF8">
            <w:pPr>
              <w:jc w:val="center"/>
              <w:rPr>
                <w:rFonts w:ascii="ＭＳ 明朝" w:eastAsia="ＭＳ 明朝" w:hAnsi="ＭＳ 明朝"/>
                <w:color w:val="000000" w:themeColor="text1"/>
                <w:szCs w:val="21"/>
              </w:rPr>
            </w:pPr>
          </w:p>
          <w:p w14:paraId="55B30EF8" w14:textId="77777777" w:rsidR="00B47EF8" w:rsidRPr="006155D0" w:rsidRDefault="00B47EF8" w:rsidP="00B47EF8">
            <w:pPr>
              <w:jc w:val="center"/>
              <w:rPr>
                <w:rFonts w:ascii="ＭＳ 明朝" w:eastAsia="ＭＳ 明朝" w:hAnsi="ＭＳ 明朝"/>
                <w:color w:val="000000" w:themeColor="text1"/>
                <w:szCs w:val="21"/>
              </w:rPr>
            </w:pPr>
          </w:p>
          <w:p w14:paraId="51522000"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設</w:t>
            </w:r>
          </w:p>
          <w:p w14:paraId="56A28D05" w14:textId="77777777" w:rsidR="00B47EF8" w:rsidRPr="006155D0" w:rsidRDefault="00B47EF8" w:rsidP="00B47EF8">
            <w:pPr>
              <w:jc w:val="center"/>
              <w:rPr>
                <w:rFonts w:ascii="ＭＳ 明朝" w:eastAsia="ＭＳ 明朝" w:hAnsi="ＭＳ 明朝"/>
                <w:color w:val="000000" w:themeColor="text1"/>
                <w:szCs w:val="21"/>
              </w:rPr>
            </w:pPr>
          </w:p>
          <w:p w14:paraId="3508DDAC" w14:textId="77777777" w:rsidR="00B47EF8" w:rsidRPr="006155D0" w:rsidRDefault="00B47EF8" w:rsidP="00B47EF8">
            <w:pPr>
              <w:jc w:val="center"/>
              <w:rPr>
                <w:rFonts w:ascii="ＭＳ 明朝" w:eastAsia="ＭＳ 明朝" w:hAnsi="ＭＳ 明朝"/>
                <w:color w:val="000000" w:themeColor="text1"/>
                <w:szCs w:val="21"/>
              </w:rPr>
            </w:pPr>
          </w:p>
          <w:p w14:paraId="302CD5B2"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備</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30EC8B5"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付</w:t>
            </w:r>
          </w:p>
          <w:p w14:paraId="2936A6B1" w14:textId="77777777" w:rsidR="00B47EF8" w:rsidRPr="006155D0" w:rsidRDefault="00B47EF8" w:rsidP="00B47EF8">
            <w:pPr>
              <w:widowControl/>
              <w:jc w:val="center"/>
              <w:rPr>
                <w:rFonts w:ascii="ＭＳ 明朝" w:eastAsia="ＭＳ 明朝" w:hAnsi="ＭＳ 明朝"/>
                <w:color w:val="000000" w:themeColor="text1"/>
                <w:szCs w:val="21"/>
              </w:rPr>
            </w:pPr>
          </w:p>
          <w:p w14:paraId="30A58D19"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属</w:t>
            </w:r>
          </w:p>
          <w:p w14:paraId="5A22C5C8" w14:textId="77777777" w:rsidR="00B47EF8" w:rsidRPr="006155D0" w:rsidRDefault="00B47EF8" w:rsidP="00B47EF8">
            <w:pPr>
              <w:widowControl/>
              <w:jc w:val="center"/>
              <w:rPr>
                <w:rFonts w:ascii="ＭＳ 明朝" w:eastAsia="ＭＳ 明朝" w:hAnsi="ＭＳ 明朝"/>
                <w:color w:val="000000" w:themeColor="text1"/>
                <w:szCs w:val="21"/>
              </w:rPr>
            </w:pPr>
          </w:p>
          <w:p w14:paraId="030A715C"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設</w:t>
            </w:r>
          </w:p>
          <w:p w14:paraId="42AB98E2" w14:textId="77777777" w:rsidR="00B47EF8" w:rsidRPr="006155D0" w:rsidRDefault="00B47EF8" w:rsidP="00B47EF8">
            <w:pPr>
              <w:widowControl/>
              <w:jc w:val="center"/>
              <w:rPr>
                <w:rFonts w:ascii="ＭＳ 明朝" w:eastAsia="ＭＳ 明朝" w:hAnsi="ＭＳ 明朝"/>
                <w:color w:val="000000" w:themeColor="text1"/>
                <w:szCs w:val="21"/>
              </w:rPr>
            </w:pPr>
          </w:p>
          <w:p w14:paraId="4C14F45D"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備</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EF7198"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ア</w:t>
            </w:r>
          </w:p>
          <w:p w14:paraId="2EE5BDF2"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ン</w:t>
            </w:r>
          </w:p>
          <w:p w14:paraId="3EB4ABB4"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テ</w:t>
            </w:r>
          </w:p>
          <w:p w14:paraId="342BFA79"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ナ</w:t>
            </w:r>
          </w:p>
          <w:p w14:paraId="1634C4E2"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類</w:t>
            </w:r>
          </w:p>
        </w:tc>
        <w:tc>
          <w:tcPr>
            <w:tcW w:w="513" w:type="dxa"/>
            <w:tcBorders>
              <w:top w:val="single" w:sz="4" w:space="0" w:color="auto"/>
              <w:left w:val="single" w:sz="4" w:space="0" w:color="auto"/>
              <w:bottom w:val="single" w:sz="4" w:space="0" w:color="auto"/>
              <w:right w:val="single" w:sz="4" w:space="0" w:color="auto"/>
            </w:tcBorders>
            <w:hideMark/>
          </w:tcPr>
          <w:p w14:paraId="0171CC2D"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１</w:t>
            </w:r>
          </w:p>
        </w:tc>
        <w:tc>
          <w:tcPr>
            <w:tcW w:w="5130" w:type="dxa"/>
            <w:tcBorders>
              <w:top w:val="single" w:sz="4" w:space="0" w:color="auto"/>
              <w:left w:val="single" w:sz="4" w:space="0" w:color="auto"/>
              <w:bottom w:val="single" w:sz="4" w:space="0" w:color="auto"/>
              <w:right w:val="single" w:sz="4" w:space="0" w:color="auto"/>
            </w:tcBorders>
            <w:hideMark/>
          </w:tcPr>
          <w:p w14:paraId="05B28510"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アンテナ類の取付状態点検</w:t>
            </w:r>
          </w:p>
        </w:tc>
        <w:tc>
          <w:tcPr>
            <w:tcW w:w="495" w:type="dxa"/>
            <w:tcBorders>
              <w:top w:val="single" w:sz="4" w:space="0" w:color="auto"/>
              <w:left w:val="single" w:sz="4" w:space="0" w:color="auto"/>
              <w:bottom w:val="single" w:sz="4" w:space="0" w:color="auto"/>
              <w:right w:val="single" w:sz="4" w:space="0" w:color="auto"/>
            </w:tcBorders>
          </w:tcPr>
          <w:p w14:paraId="2CA75875" w14:textId="77777777" w:rsidR="00B47EF8" w:rsidRPr="006155D0" w:rsidRDefault="00B47EF8" w:rsidP="00B47EF8">
            <w:pPr>
              <w:widowControl/>
              <w:rPr>
                <w:rFonts w:ascii="ＭＳ 明朝" w:eastAsia="ＭＳ 明朝" w:hAnsi="ＭＳ 明朝"/>
                <w:color w:val="000000" w:themeColor="text1"/>
                <w:szCs w:val="21"/>
              </w:rPr>
            </w:pPr>
          </w:p>
        </w:tc>
        <w:tc>
          <w:tcPr>
            <w:tcW w:w="450" w:type="dxa"/>
            <w:tcBorders>
              <w:top w:val="single" w:sz="4" w:space="0" w:color="auto"/>
              <w:left w:val="single" w:sz="4" w:space="0" w:color="auto"/>
              <w:bottom w:val="single" w:sz="4" w:space="0" w:color="auto"/>
              <w:right w:val="single" w:sz="4" w:space="0" w:color="auto"/>
            </w:tcBorders>
            <w:hideMark/>
          </w:tcPr>
          <w:p w14:paraId="2AF954D5" w14:textId="77777777" w:rsidR="00B47EF8" w:rsidRPr="006155D0" w:rsidRDefault="00B47EF8" w:rsidP="00B47EF8">
            <w:pPr>
              <w:widowControl/>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tc>
        <w:tc>
          <w:tcPr>
            <w:tcW w:w="495" w:type="dxa"/>
            <w:tcBorders>
              <w:top w:val="single" w:sz="4" w:space="0" w:color="auto"/>
              <w:left w:val="single" w:sz="4" w:space="0" w:color="auto"/>
              <w:bottom w:val="single" w:sz="4" w:space="0" w:color="auto"/>
              <w:right w:val="single" w:sz="4" w:space="0" w:color="auto"/>
            </w:tcBorders>
          </w:tcPr>
          <w:p w14:paraId="3A383F24" w14:textId="77777777" w:rsidR="00B47EF8" w:rsidRPr="006155D0" w:rsidRDefault="00B47EF8" w:rsidP="00B47EF8">
            <w:pPr>
              <w:widowControl/>
              <w:jc w:val="both"/>
              <w:rPr>
                <w:rFonts w:ascii="ＭＳ 明朝" w:eastAsia="ＭＳ 明朝" w:hAnsi="ＭＳ 明朝"/>
                <w:color w:val="000000" w:themeColor="text1"/>
                <w:szCs w:val="21"/>
              </w:rPr>
            </w:pPr>
          </w:p>
        </w:tc>
      </w:tr>
      <w:tr w:rsidR="00B47EF8" w:rsidRPr="006155D0" w14:paraId="4A5AA8D1" w14:textId="77777777" w:rsidTr="00195CC3">
        <w:trPr>
          <w:trHeight w:val="1834"/>
        </w:trPr>
        <w:tc>
          <w:tcPr>
            <w:tcW w:w="529" w:type="dxa"/>
            <w:vMerge/>
            <w:tcBorders>
              <w:top w:val="single" w:sz="4" w:space="0" w:color="auto"/>
              <w:left w:val="single" w:sz="4" w:space="0" w:color="auto"/>
              <w:bottom w:val="single" w:sz="4" w:space="0" w:color="auto"/>
              <w:right w:val="single" w:sz="4" w:space="0" w:color="auto"/>
            </w:tcBorders>
            <w:vAlign w:val="center"/>
            <w:hideMark/>
          </w:tcPr>
          <w:p w14:paraId="62DDBF82" w14:textId="77777777" w:rsidR="00B47EF8" w:rsidRPr="006155D0" w:rsidRDefault="00B47EF8" w:rsidP="00B47EF8">
            <w:pPr>
              <w:widowControl/>
              <w:rPr>
                <w:rFonts w:ascii="ＭＳ 明朝" w:eastAsia="ＭＳ 明朝" w:hAnsi="ＭＳ 明朝"/>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08D67C" w14:textId="77777777" w:rsidR="00B47EF8" w:rsidRPr="006155D0" w:rsidRDefault="00B47EF8" w:rsidP="00B47EF8">
            <w:pPr>
              <w:widowControl/>
              <w:rPr>
                <w:rFonts w:ascii="ＭＳ 明朝" w:eastAsia="ＭＳ 明朝" w:hAnsi="ＭＳ 明朝"/>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E194158"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中</w:t>
            </w:r>
          </w:p>
          <w:p w14:paraId="49EC8ED5"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央</w:t>
            </w:r>
          </w:p>
          <w:p w14:paraId="13304E42"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監</w:t>
            </w:r>
          </w:p>
          <w:p w14:paraId="3F36FB64"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視</w:t>
            </w:r>
          </w:p>
          <w:p w14:paraId="3B56F4C2"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設</w:t>
            </w:r>
          </w:p>
          <w:p w14:paraId="11F8909E" w14:textId="77777777" w:rsidR="00B47EF8" w:rsidRPr="006155D0" w:rsidRDefault="00B47EF8" w:rsidP="00B47EF8">
            <w:pPr>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備</w:t>
            </w:r>
          </w:p>
        </w:tc>
        <w:tc>
          <w:tcPr>
            <w:tcW w:w="513" w:type="dxa"/>
            <w:tcBorders>
              <w:top w:val="single" w:sz="4" w:space="0" w:color="auto"/>
              <w:left w:val="single" w:sz="4" w:space="0" w:color="auto"/>
              <w:bottom w:val="single" w:sz="4" w:space="0" w:color="auto"/>
              <w:right w:val="single" w:sz="4" w:space="0" w:color="auto"/>
            </w:tcBorders>
            <w:hideMark/>
          </w:tcPr>
          <w:p w14:paraId="07D0C496"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１</w:t>
            </w:r>
          </w:p>
          <w:p w14:paraId="6F125108"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２</w:t>
            </w:r>
          </w:p>
          <w:p w14:paraId="2CBB95FF"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３</w:t>
            </w:r>
          </w:p>
          <w:p w14:paraId="3376154E" w14:textId="77777777" w:rsidR="00B47EF8" w:rsidRPr="006155D0" w:rsidRDefault="00B47EF8" w:rsidP="00B47EF8">
            <w:pPr>
              <w:widowControl/>
              <w:jc w:val="center"/>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４</w:t>
            </w:r>
          </w:p>
        </w:tc>
        <w:tc>
          <w:tcPr>
            <w:tcW w:w="5130" w:type="dxa"/>
            <w:tcBorders>
              <w:top w:val="single" w:sz="4" w:space="0" w:color="auto"/>
              <w:left w:val="single" w:sz="4" w:space="0" w:color="auto"/>
              <w:bottom w:val="single" w:sz="4" w:space="0" w:color="auto"/>
              <w:right w:val="single" w:sz="4" w:space="0" w:color="auto"/>
            </w:tcBorders>
            <w:hideMark/>
          </w:tcPr>
          <w:p w14:paraId="541C179E"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日報整理</w:t>
            </w:r>
          </w:p>
          <w:p w14:paraId="54C2F0C6"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月報整理</w:t>
            </w:r>
          </w:p>
          <w:p w14:paraId="559BB6BE"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通常監視（警報及び各機器の動作状況）</w:t>
            </w:r>
          </w:p>
          <w:p w14:paraId="51BE768E" w14:textId="77777777" w:rsidR="00B47EF8" w:rsidRPr="006155D0" w:rsidRDefault="00B47EF8" w:rsidP="00B47EF8">
            <w:pPr>
              <w:widowControl/>
              <w:jc w:val="both"/>
              <w:rPr>
                <w:rFonts w:ascii="ＭＳ 明朝" w:eastAsia="ＭＳ 明朝" w:hAnsi="ＭＳ 明朝"/>
                <w:color w:val="000000" w:themeColor="text1"/>
                <w:spacing w:val="10"/>
                <w:szCs w:val="21"/>
              </w:rPr>
            </w:pPr>
            <w:r w:rsidRPr="006155D0">
              <w:rPr>
                <w:rFonts w:ascii="ＭＳ 明朝" w:eastAsia="ＭＳ 明朝" w:hAnsi="ＭＳ 明朝"/>
                <w:color w:val="000000" w:themeColor="text1"/>
                <w:spacing w:val="10"/>
                <w:szCs w:val="21"/>
              </w:rPr>
              <w:t>中央監視装置による各機器の発停操作</w:t>
            </w:r>
          </w:p>
        </w:tc>
        <w:tc>
          <w:tcPr>
            <w:tcW w:w="495" w:type="dxa"/>
            <w:tcBorders>
              <w:top w:val="single" w:sz="4" w:space="0" w:color="auto"/>
              <w:left w:val="single" w:sz="4" w:space="0" w:color="auto"/>
              <w:bottom w:val="single" w:sz="4" w:space="0" w:color="auto"/>
              <w:right w:val="single" w:sz="4" w:space="0" w:color="auto"/>
            </w:tcBorders>
          </w:tcPr>
          <w:p w14:paraId="12D71622" w14:textId="77777777" w:rsidR="00B47EF8" w:rsidRPr="006155D0" w:rsidRDefault="00B47EF8" w:rsidP="00B47EF8">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p w14:paraId="6078C315" w14:textId="77777777" w:rsidR="00B47EF8" w:rsidRPr="006155D0" w:rsidRDefault="00B47EF8" w:rsidP="00B47EF8">
            <w:pPr>
              <w:widowControl/>
              <w:jc w:val="both"/>
              <w:rPr>
                <w:rFonts w:ascii="ＭＳ 明朝" w:eastAsia="ＭＳ 明朝" w:hAnsi="ＭＳ 明朝"/>
                <w:color w:val="000000" w:themeColor="text1"/>
                <w:szCs w:val="21"/>
              </w:rPr>
            </w:pPr>
          </w:p>
          <w:p w14:paraId="13E0E754" w14:textId="77777777" w:rsidR="00B47EF8" w:rsidRPr="006155D0" w:rsidRDefault="00B47EF8" w:rsidP="00B47EF8">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p w14:paraId="36174E2B" w14:textId="77777777" w:rsidR="00B47EF8" w:rsidRPr="006155D0" w:rsidRDefault="00B47EF8" w:rsidP="00B47EF8">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tc>
        <w:tc>
          <w:tcPr>
            <w:tcW w:w="450" w:type="dxa"/>
            <w:tcBorders>
              <w:top w:val="single" w:sz="4" w:space="0" w:color="auto"/>
              <w:left w:val="single" w:sz="4" w:space="0" w:color="auto"/>
              <w:bottom w:val="single" w:sz="4" w:space="0" w:color="auto"/>
              <w:right w:val="single" w:sz="4" w:space="0" w:color="auto"/>
            </w:tcBorders>
          </w:tcPr>
          <w:p w14:paraId="371E9A7E" w14:textId="77777777" w:rsidR="00B47EF8" w:rsidRPr="006155D0" w:rsidRDefault="00B47EF8" w:rsidP="00B47EF8">
            <w:pPr>
              <w:widowControl/>
              <w:jc w:val="both"/>
              <w:rPr>
                <w:rFonts w:ascii="ＭＳ 明朝" w:eastAsia="ＭＳ 明朝" w:hAnsi="ＭＳ 明朝"/>
                <w:color w:val="000000" w:themeColor="text1"/>
                <w:szCs w:val="21"/>
              </w:rPr>
            </w:pPr>
          </w:p>
        </w:tc>
        <w:tc>
          <w:tcPr>
            <w:tcW w:w="495" w:type="dxa"/>
            <w:tcBorders>
              <w:top w:val="single" w:sz="4" w:space="0" w:color="auto"/>
              <w:left w:val="single" w:sz="4" w:space="0" w:color="auto"/>
              <w:bottom w:val="single" w:sz="4" w:space="0" w:color="auto"/>
              <w:right w:val="single" w:sz="4" w:space="0" w:color="auto"/>
            </w:tcBorders>
          </w:tcPr>
          <w:p w14:paraId="2C19A991" w14:textId="77777777" w:rsidR="00B47EF8" w:rsidRPr="006155D0" w:rsidRDefault="00B47EF8" w:rsidP="00B47EF8">
            <w:pPr>
              <w:widowControl/>
              <w:jc w:val="both"/>
              <w:rPr>
                <w:rFonts w:ascii="ＭＳ 明朝" w:eastAsia="ＭＳ 明朝" w:hAnsi="ＭＳ 明朝"/>
                <w:color w:val="000000" w:themeColor="text1"/>
                <w:szCs w:val="21"/>
              </w:rPr>
            </w:pPr>
          </w:p>
          <w:p w14:paraId="6F8AF8B0" w14:textId="77777777" w:rsidR="00B47EF8" w:rsidRPr="006155D0" w:rsidRDefault="00B47EF8" w:rsidP="00B47EF8">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〇</w:t>
            </w:r>
          </w:p>
          <w:p w14:paraId="4173700C" w14:textId="77777777" w:rsidR="00B47EF8" w:rsidRPr="006155D0" w:rsidRDefault="00B47EF8" w:rsidP="00B47EF8">
            <w:pPr>
              <w:widowControl/>
              <w:jc w:val="both"/>
              <w:rPr>
                <w:rFonts w:ascii="ＭＳ 明朝" w:eastAsia="ＭＳ 明朝" w:hAnsi="ＭＳ 明朝"/>
                <w:color w:val="000000" w:themeColor="text1"/>
                <w:szCs w:val="21"/>
              </w:rPr>
            </w:pPr>
          </w:p>
          <w:p w14:paraId="049E5CCC" w14:textId="77777777" w:rsidR="00B47EF8" w:rsidRPr="006155D0" w:rsidRDefault="00B47EF8" w:rsidP="00B47EF8">
            <w:pPr>
              <w:widowControl/>
              <w:jc w:val="both"/>
              <w:rPr>
                <w:rFonts w:ascii="ＭＳ 明朝" w:eastAsia="ＭＳ 明朝" w:hAnsi="ＭＳ 明朝"/>
                <w:color w:val="000000" w:themeColor="text1"/>
                <w:szCs w:val="21"/>
              </w:rPr>
            </w:pPr>
          </w:p>
        </w:tc>
      </w:tr>
    </w:tbl>
    <w:p w14:paraId="130B484C" w14:textId="77777777" w:rsidR="00B47EF8" w:rsidRPr="006155D0" w:rsidRDefault="00B47EF8" w:rsidP="00B47EF8">
      <w:pPr>
        <w:rPr>
          <w:rFonts w:ascii="ＭＳ 明朝" w:eastAsia="ＭＳ 明朝" w:hAnsi="ＭＳ 明朝" w:cs="Times New Roman"/>
          <w:color w:val="000000" w:themeColor="text1"/>
          <w:sz w:val="24"/>
        </w:rPr>
      </w:pPr>
    </w:p>
    <w:p w14:paraId="176332A6" w14:textId="2B40E642" w:rsidR="00BE1D72" w:rsidRPr="006155D0" w:rsidRDefault="00BE1D72">
      <w:pPr>
        <w:widowControl/>
        <w:rPr>
          <w:rFonts w:ascii="ＭＳ 明朝" w:eastAsia="ＭＳ 明朝" w:hAnsi="ＭＳ 明朝"/>
          <w:color w:val="000000" w:themeColor="text1"/>
          <w:sz w:val="24"/>
        </w:rPr>
      </w:pPr>
    </w:p>
    <w:p w14:paraId="49D73AD3" w14:textId="1FC4932D" w:rsidR="00195CC3" w:rsidRDefault="00195CC3">
      <w:pPr>
        <w:widowControl/>
        <w:rPr>
          <w:rFonts w:ascii="ＭＳ 明朝" w:eastAsia="ＭＳ 明朝" w:hAnsi="ＭＳ 明朝"/>
          <w:color w:val="000000" w:themeColor="text1"/>
          <w:sz w:val="24"/>
        </w:rPr>
      </w:pPr>
    </w:p>
    <w:p w14:paraId="4820720F" w14:textId="77777777" w:rsidR="00BE1D72" w:rsidRDefault="00BE1D72">
      <w:pPr>
        <w:widowControl/>
        <w:rPr>
          <w:rFonts w:ascii="ＭＳ 明朝" w:eastAsia="ＭＳ 明朝" w:hAnsi="ＭＳ 明朝"/>
          <w:color w:val="000000" w:themeColor="text1"/>
          <w:sz w:val="24"/>
        </w:rPr>
      </w:pPr>
    </w:p>
    <w:p w14:paraId="168CFE7C" w14:textId="77777777" w:rsidR="00195CC3" w:rsidRDefault="00195CC3">
      <w:pPr>
        <w:widowControl/>
        <w:rPr>
          <w:rFonts w:ascii="ＭＳ 明朝" w:eastAsia="ＭＳ 明朝" w:hAnsi="ＭＳ 明朝"/>
          <w:color w:val="000000" w:themeColor="text1"/>
          <w:sz w:val="24"/>
        </w:rPr>
      </w:pPr>
    </w:p>
    <w:p w14:paraId="69FCCA1D" w14:textId="77777777" w:rsidR="00195CC3" w:rsidRDefault="00195CC3">
      <w:pPr>
        <w:widowControl/>
        <w:rPr>
          <w:rFonts w:ascii="ＭＳ 明朝" w:eastAsia="ＭＳ 明朝" w:hAnsi="ＭＳ 明朝"/>
          <w:color w:val="000000" w:themeColor="text1"/>
          <w:sz w:val="24"/>
        </w:rPr>
      </w:pPr>
    </w:p>
    <w:p w14:paraId="1139E0D0" w14:textId="77777777" w:rsidR="00195CC3" w:rsidRDefault="00195CC3">
      <w:pPr>
        <w:widowControl/>
        <w:rPr>
          <w:rFonts w:ascii="ＭＳ 明朝" w:eastAsia="ＭＳ 明朝" w:hAnsi="ＭＳ 明朝"/>
          <w:color w:val="000000" w:themeColor="text1"/>
          <w:sz w:val="24"/>
        </w:rPr>
      </w:pPr>
    </w:p>
    <w:p w14:paraId="5C2028DE" w14:textId="77777777" w:rsidR="00195CC3" w:rsidRDefault="00195CC3">
      <w:pPr>
        <w:widowControl/>
        <w:rPr>
          <w:rFonts w:ascii="ＭＳ 明朝" w:eastAsia="ＭＳ 明朝" w:hAnsi="ＭＳ 明朝"/>
          <w:color w:val="000000" w:themeColor="text1"/>
          <w:sz w:val="24"/>
        </w:rPr>
      </w:pPr>
    </w:p>
    <w:p w14:paraId="3E83566D" w14:textId="77777777" w:rsidR="00195CC3" w:rsidRDefault="00195CC3">
      <w:pPr>
        <w:widowControl/>
        <w:rPr>
          <w:rFonts w:ascii="ＭＳ 明朝" w:eastAsia="ＭＳ 明朝" w:hAnsi="ＭＳ 明朝"/>
          <w:color w:val="000000" w:themeColor="text1"/>
          <w:sz w:val="24"/>
        </w:rPr>
      </w:pPr>
    </w:p>
    <w:p w14:paraId="00006B58" w14:textId="77777777" w:rsidR="00195CC3" w:rsidRDefault="00195CC3">
      <w:pPr>
        <w:widowControl/>
        <w:rPr>
          <w:rFonts w:ascii="ＭＳ 明朝" w:eastAsia="ＭＳ 明朝" w:hAnsi="ＭＳ 明朝"/>
          <w:color w:val="000000" w:themeColor="text1"/>
          <w:sz w:val="24"/>
        </w:rPr>
      </w:pPr>
    </w:p>
    <w:p w14:paraId="716D4B5C" w14:textId="77777777" w:rsidR="00195CC3" w:rsidRDefault="00195CC3">
      <w:pPr>
        <w:widowControl/>
        <w:rPr>
          <w:rFonts w:ascii="ＭＳ 明朝" w:eastAsia="ＭＳ 明朝" w:hAnsi="ＭＳ 明朝"/>
          <w:color w:val="000000" w:themeColor="text1"/>
          <w:sz w:val="24"/>
        </w:rPr>
      </w:pPr>
    </w:p>
    <w:p w14:paraId="1DDFA22C" w14:textId="77777777" w:rsidR="00195CC3" w:rsidRDefault="00195CC3">
      <w:pPr>
        <w:widowControl/>
        <w:rPr>
          <w:rFonts w:ascii="ＭＳ 明朝" w:eastAsia="ＭＳ 明朝" w:hAnsi="ＭＳ 明朝"/>
          <w:color w:val="000000" w:themeColor="text1"/>
          <w:sz w:val="24"/>
        </w:rPr>
      </w:pPr>
    </w:p>
    <w:p w14:paraId="3F0DA807" w14:textId="77777777" w:rsidR="00195CC3" w:rsidRDefault="00195CC3">
      <w:pPr>
        <w:widowControl/>
        <w:rPr>
          <w:rFonts w:ascii="ＭＳ 明朝" w:eastAsia="ＭＳ 明朝" w:hAnsi="ＭＳ 明朝"/>
          <w:color w:val="000000" w:themeColor="text1"/>
          <w:sz w:val="24"/>
        </w:rPr>
      </w:pPr>
    </w:p>
    <w:p w14:paraId="6B35B7FE" w14:textId="77777777" w:rsidR="00195CC3" w:rsidRDefault="00195CC3">
      <w:pPr>
        <w:widowControl/>
        <w:rPr>
          <w:rFonts w:ascii="ＭＳ 明朝" w:eastAsia="ＭＳ 明朝" w:hAnsi="ＭＳ 明朝"/>
          <w:color w:val="000000" w:themeColor="text1"/>
          <w:sz w:val="24"/>
        </w:rPr>
      </w:pPr>
    </w:p>
    <w:p w14:paraId="6A883036" w14:textId="77777777" w:rsidR="00195CC3" w:rsidRDefault="00195CC3">
      <w:pPr>
        <w:widowControl/>
        <w:rPr>
          <w:rFonts w:ascii="ＭＳ 明朝" w:eastAsia="ＭＳ 明朝" w:hAnsi="ＭＳ 明朝"/>
          <w:color w:val="000000" w:themeColor="text1"/>
          <w:sz w:val="24"/>
        </w:rPr>
      </w:pPr>
    </w:p>
    <w:p w14:paraId="12CB7E68" w14:textId="77777777" w:rsidR="00195CC3" w:rsidRDefault="00195CC3">
      <w:pPr>
        <w:widowControl/>
        <w:rPr>
          <w:rFonts w:ascii="ＭＳ 明朝" w:eastAsia="ＭＳ 明朝" w:hAnsi="ＭＳ 明朝"/>
          <w:color w:val="000000" w:themeColor="text1"/>
          <w:sz w:val="24"/>
        </w:rPr>
      </w:pPr>
    </w:p>
    <w:p w14:paraId="260513E7" w14:textId="77777777" w:rsidR="00195CC3" w:rsidRDefault="00195CC3">
      <w:pPr>
        <w:widowControl/>
        <w:rPr>
          <w:rFonts w:ascii="ＭＳ 明朝" w:eastAsia="ＭＳ 明朝" w:hAnsi="ＭＳ 明朝"/>
          <w:color w:val="000000" w:themeColor="text1"/>
          <w:sz w:val="24"/>
        </w:rPr>
      </w:pPr>
    </w:p>
    <w:p w14:paraId="4940D640" w14:textId="77777777" w:rsidR="00195CC3" w:rsidRDefault="00195CC3">
      <w:pPr>
        <w:widowControl/>
        <w:rPr>
          <w:rFonts w:ascii="ＭＳ 明朝" w:eastAsia="ＭＳ 明朝" w:hAnsi="ＭＳ 明朝"/>
          <w:color w:val="000000" w:themeColor="text1"/>
          <w:sz w:val="24"/>
        </w:rPr>
      </w:pPr>
    </w:p>
    <w:p w14:paraId="50B2D03F" w14:textId="77777777" w:rsidR="00195CC3" w:rsidRDefault="00195CC3">
      <w:pPr>
        <w:widowControl/>
        <w:rPr>
          <w:rFonts w:ascii="ＭＳ 明朝" w:eastAsia="ＭＳ 明朝" w:hAnsi="ＭＳ 明朝"/>
          <w:color w:val="000000" w:themeColor="text1"/>
          <w:sz w:val="24"/>
        </w:rPr>
      </w:pPr>
    </w:p>
    <w:p w14:paraId="50D40782" w14:textId="77777777" w:rsidR="00195CC3" w:rsidRDefault="00195CC3">
      <w:pPr>
        <w:widowControl/>
        <w:rPr>
          <w:rFonts w:ascii="ＭＳ 明朝" w:eastAsia="ＭＳ 明朝" w:hAnsi="ＭＳ 明朝"/>
          <w:color w:val="000000" w:themeColor="text1"/>
          <w:sz w:val="24"/>
        </w:rPr>
      </w:pPr>
    </w:p>
    <w:p w14:paraId="7E245A69" w14:textId="77777777" w:rsidR="00195CC3" w:rsidRDefault="00195CC3">
      <w:pPr>
        <w:widowControl/>
        <w:rPr>
          <w:rFonts w:ascii="ＭＳ 明朝" w:eastAsia="ＭＳ 明朝" w:hAnsi="ＭＳ 明朝"/>
          <w:color w:val="000000" w:themeColor="text1"/>
          <w:sz w:val="24"/>
        </w:rPr>
      </w:pPr>
    </w:p>
    <w:p w14:paraId="3CDFBB91" w14:textId="77777777" w:rsidR="00195CC3" w:rsidRDefault="00195CC3">
      <w:pPr>
        <w:widowControl/>
        <w:rPr>
          <w:rFonts w:ascii="ＭＳ 明朝" w:eastAsia="ＭＳ 明朝" w:hAnsi="ＭＳ 明朝"/>
          <w:color w:val="000000" w:themeColor="text1"/>
          <w:sz w:val="24"/>
        </w:rPr>
      </w:pPr>
    </w:p>
    <w:p w14:paraId="146FE700" w14:textId="77777777" w:rsidR="00195CC3" w:rsidRDefault="00195CC3">
      <w:pPr>
        <w:widowControl/>
        <w:rPr>
          <w:rFonts w:ascii="ＭＳ 明朝" w:eastAsia="ＭＳ 明朝" w:hAnsi="ＭＳ 明朝"/>
          <w:color w:val="000000" w:themeColor="text1"/>
          <w:sz w:val="24"/>
        </w:rPr>
      </w:pPr>
    </w:p>
    <w:p w14:paraId="570299F8" w14:textId="77777777" w:rsidR="00195CC3" w:rsidRDefault="00195CC3">
      <w:pPr>
        <w:widowControl/>
        <w:rPr>
          <w:rFonts w:ascii="ＭＳ 明朝" w:eastAsia="ＭＳ 明朝" w:hAnsi="ＭＳ 明朝"/>
          <w:color w:val="000000" w:themeColor="text1"/>
          <w:sz w:val="24"/>
        </w:rPr>
      </w:pPr>
    </w:p>
    <w:p w14:paraId="4E22BF99" w14:textId="77777777" w:rsidR="00195CC3" w:rsidRDefault="00195CC3">
      <w:pPr>
        <w:widowControl/>
        <w:rPr>
          <w:rFonts w:ascii="ＭＳ 明朝" w:eastAsia="ＭＳ 明朝" w:hAnsi="ＭＳ 明朝"/>
          <w:color w:val="000000" w:themeColor="text1"/>
          <w:sz w:val="24"/>
        </w:rPr>
      </w:pPr>
    </w:p>
    <w:p w14:paraId="45E61A72" w14:textId="77777777" w:rsidR="00195CC3" w:rsidRDefault="00195CC3">
      <w:pPr>
        <w:widowControl/>
        <w:rPr>
          <w:rFonts w:ascii="ＭＳ 明朝" w:eastAsia="ＭＳ 明朝" w:hAnsi="ＭＳ 明朝"/>
          <w:color w:val="000000" w:themeColor="text1"/>
          <w:sz w:val="24"/>
        </w:rPr>
      </w:pPr>
    </w:p>
    <w:p w14:paraId="0CA66ACF" w14:textId="77777777" w:rsidR="00195CC3" w:rsidRDefault="00195CC3">
      <w:pPr>
        <w:widowControl/>
        <w:rPr>
          <w:rFonts w:ascii="ＭＳ 明朝" w:eastAsia="ＭＳ 明朝" w:hAnsi="ＭＳ 明朝"/>
          <w:color w:val="000000" w:themeColor="text1"/>
          <w:sz w:val="24"/>
        </w:rPr>
      </w:pPr>
    </w:p>
    <w:p w14:paraId="5A37FA04" w14:textId="77777777" w:rsidR="00195CC3" w:rsidRDefault="00195CC3">
      <w:pPr>
        <w:widowControl/>
        <w:rPr>
          <w:rFonts w:ascii="ＭＳ 明朝" w:eastAsia="ＭＳ 明朝" w:hAnsi="ＭＳ 明朝"/>
          <w:color w:val="000000" w:themeColor="text1"/>
          <w:sz w:val="24"/>
        </w:rPr>
      </w:pPr>
    </w:p>
    <w:p w14:paraId="0B9B4DBF" w14:textId="5FE5B908" w:rsidR="00195CC3" w:rsidRDefault="00195CC3">
      <w:pPr>
        <w:widowControl/>
        <w:rPr>
          <w:rFonts w:ascii="ＭＳ 明朝" w:eastAsia="ＭＳ 明朝" w:hAnsi="ＭＳ 明朝"/>
          <w:color w:val="000000" w:themeColor="text1"/>
          <w:sz w:val="24"/>
        </w:rPr>
      </w:pPr>
    </w:p>
    <w:p w14:paraId="55921306" w14:textId="77777777" w:rsidR="00195CC3" w:rsidRDefault="00195CC3">
      <w:pPr>
        <w:widowControl/>
        <w:rPr>
          <w:rFonts w:ascii="ＭＳ 明朝" w:eastAsia="ＭＳ 明朝" w:hAnsi="ＭＳ 明朝"/>
          <w:color w:val="000000" w:themeColor="text1"/>
          <w:sz w:val="24"/>
        </w:rPr>
      </w:pPr>
    </w:p>
    <w:p w14:paraId="24ED7EFC" w14:textId="77777777" w:rsidR="00BE1D72" w:rsidRPr="006155D0" w:rsidRDefault="00BE1D72" w:rsidP="00BE1D72">
      <w:pPr>
        <w:jc w:val="right"/>
        <w:rPr>
          <w:rFonts w:ascii="ＭＳ ゴシック" w:eastAsia="ＭＳ ゴシック" w:hAnsi="ＭＳ ゴシック"/>
          <w:b/>
          <w:bCs/>
          <w:color w:val="000000" w:themeColor="text1"/>
          <w:szCs w:val="21"/>
        </w:rPr>
      </w:pPr>
      <w:r w:rsidRPr="006155D0">
        <w:rPr>
          <w:rFonts w:ascii="ＭＳ ゴシック" w:eastAsia="ＭＳ ゴシック" w:hAnsi="ＭＳ ゴシック" w:hint="eastAsia"/>
          <w:b/>
          <w:bCs/>
          <w:color w:val="000000" w:themeColor="text1"/>
          <w:szCs w:val="21"/>
        </w:rPr>
        <w:t>別添３</w:t>
      </w:r>
    </w:p>
    <w:p w14:paraId="462D5D3E" w14:textId="77777777" w:rsidR="00BE1D72" w:rsidRPr="006155D0" w:rsidRDefault="00BE1D72" w:rsidP="00BE1D72">
      <w:pPr>
        <w:jc w:val="center"/>
        <w:rPr>
          <w:rFonts w:ascii="ＭＳ ゴシック" w:eastAsia="ＭＳ ゴシック" w:hAnsi="ＭＳ ゴシック"/>
          <w:b/>
          <w:bCs/>
          <w:color w:val="000000" w:themeColor="text1"/>
          <w:spacing w:val="10"/>
          <w:sz w:val="28"/>
          <w:szCs w:val="28"/>
        </w:rPr>
      </w:pPr>
      <w:r w:rsidRPr="006155D0">
        <w:rPr>
          <w:rFonts w:ascii="ＭＳ ゴシック" w:eastAsia="ＭＳ ゴシック" w:hAnsi="ＭＳ ゴシック" w:hint="eastAsia"/>
          <w:b/>
          <w:bCs/>
          <w:color w:val="000000" w:themeColor="text1"/>
          <w:spacing w:val="10"/>
          <w:sz w:val="28"/>
          <w:szCs w:val="28"/>
        </w:rPr>
        <w:t>簡易な営繕作業一覧（標準例）</w:t>
      </w:r>
    </w:p>
    <w:p w14:paraId="555EE93E" w14:textId="77777777" w:rsidR="00BE1D72" w:rsidRPr="006155D0" w:rsidRDefault="00BE1D72" w:rsidP="00BE1D72">
      <w:pPr>
        <w:spacing w:line="340" w:lineRule="exact"/>
        <w:ind w:firstLineChars="100" w:firstLine="230"/>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本業務において実施する簡易な営繕作業は、次のとおりとする。</w:t>
      </w:r>
    </w:p>
    <w:p w14:paraId="3526C192" w14:textId="77777777" w:rsidR="00BE1D72" w:rsidRPr="006155D0" w:rsidRDefault="00BE1D72" w:rsidP="00BE1D72">
      <w:pPr>
        <w:spacing w:line="340" w:lineRule="exact"/>
        <w:ind w:firstLineChars="100" w:firstLine="230"/>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なお、本作業は予備品・支給品を使用する軽微な修繕及び一時対応に限るものとし、部材費を伴うもの、専門工事を要するもの、大規模修繕については別途協議のうえ実施する。</w:t>
      </w:r>
    </w:p>
    <w:p w14:paraId="2ADCD3E9" w14:textId="77777777" w:rsidR="00BE1D72" w:rsidRPr="006155D0" w:rsidRDefault="00BE1D72" w:rsidP="00BE1D72">
      <w:pPr>
        <w:spacing w:line="340" w:lineRule="exact"/>
        <w:ind w:firstLineChars="100" w:firstLine="230"/>
        <w:rPr>
          <w:rFonts w:ascii="ＭＳ 明朝" w:eastAsia="ＭＳ 明朝" w:hAnsi="ＭＳ 明朝"/>
          <w:color w:val="000000" w:themeColor="text1"/>
          <w:spacing w:val="10"/>
          <w:szCs w:val="21"/>
        </w:rPr>
      </w:pPr>
    </w:p>
    <w:tbl>
      <w:tblPr>
        <w:tblStyle w:val="ae"/>
        <w:tblW w:w="9001" w:type="dxa"/>
        <w:tblInd w:w="129" w:type="dxa"/>
        <w:tblLayout w:type="fixed"/>
        <w:tblLook w:val="04A0" w:firstRow="1" w:lastRow="0" w:firstColumn="1" w:lastColumn="0" w:noHBand="0" w:noVBand="1"/>
      </w:tblPr>
      <w:tblGrid>
        <w:gridCol w:w="2116"/>
        <w:gridCol w:w="6885"/>
      </w:tblGrid>
      <w:tr w:rsidR="00BE1D72" w:rsidRPr="006155D0" w14:paraId="00CBA041" w14:textId="77777777" w:rsidTr="00385742">
        <w:trPr>
          <w:trHeight w:val="351"/>
        </w:trPr>
        <w:tc>
          <w:tcPr>
            <w:tcW w:w="2116" w:type="dxa"/>
            <w:vAlign w:val="center"/>
          </w:tcPr>
          <w:p w14:paraId="74BA4B43" w14:textId="77777777" w:rsidR="00BE1D72" w:rsidRPr="006155D0" w:rsidRDefault="00BE1D72" w:rsidP="00385742">
            <w:pPr>
              <w:spacing w:line="220" w:lineRule="atLeast"/>
              <w:jc w:val="center"/>
              <w:rPr>
                <w:rFonts w:ascii="ＭＳ ゴシック" w:eastAsia="ＭＳ ゴシック" w:hAnsi="ＭＳ ゴシック"/>
                <w:color w:val="000000" w:themeColor="text1"/>
                <w:spacing w:val="10"/>
                <w:szCs w:val="21"/>
              </w:rPr>
            </w:pPr>
            <w:r w:rsidRPr="006155D0">
              <w:rPr>
                <w:rFonts w:ascii="ＭＳ ゴシック" w:eastAsia="ＭＳ ゴシック" w:hAnsi="ＭＳ ゴシック" w:hint="eastAsia"/>
                <w:color w:val="000000" w:themeColor="text1"/>
                <w:spacing w:val="10"/>
                <w:szCs w:val="21"/>
              </w:rPr>
              <w:t>区　　分</w:t>
            </w:r>
          </w:p>
        </w:tc>
        <w:tc>
          <w:tcPr>
            <w:tcW w:w="6885" w:type="dxa"/>
            <w:vAlign w:val="center"/>
          </w:tcPr>
          <w:p w14:paraId="29E63D55" w14:textId="77777777" w:rsidR="00BE1D72" w:rsidRPr="006155D0" w:rsidRDefault="00BE1D72" w:rsidP="00385742">
            <w:pPr>
              <w:spacing w:line="220" w:lineRule="atLeast"/>
              <w:jc w:val="center"/>
              <w:rPr>
                <w:rFonts w:ascii="ＭＳ ゴシック" w:eastAsia="ＭＳ ゴシック" w:hAnsi="ＭＳ ゴシック"/>
                <w:color w:val="000000" w:themeColor="text1"/>
                <w:spacing w:val="10"/>
                <w:szCs w:val="21"/>
              </w:rPr>
            </w:pPr>
            <w:r w:rsidRPr="006155D0">
              <w:rPr>
                <w:rFonts w:ascii="ＭＳ ゴシック" w:eastAsia="ＭＳ ゴシック" w:hAnsi="ＭＳ ゴシック" w:hint="eastAsia"/>
                <w:color w:val="000000" w:themeColor="text1"/>
                <w:spacing w:val="10"/>
                <w:szCs w:val="21"/>
              </w:rPr>
              <w:t>内　　　　　　容</w:t>
            </w:r>
          </w:p>
        </w:tc>
      </w:tr>
      <w:tr w:rsidR="00BE1D72" w:rsidRPr="006155D0" w14:paraId="43643089" w14:textId="77777777" w:rsidTr="00385742">
        <w:trPr>
          <w:trHeight w:val="351"/>
        </w:trPr>
        <w:tc>
          <w:tcPr>
            <w:tcW w:w="2116" w:type="dxa"/>
            <w:vMerge w:val="restart"/>
            <w:vAlign w:val="center"/>
          </w:tcPr>
          <w:p w14:paraId="1ECF7DD6"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全　　般</w:t>
            </w:r>
          </w:p>
        </w:tc>
        <w:tc>
          <w:tcPr>
            <w:tcW w:w="6885" w:type="dxa"/>
            <w:vAlign w:val="center"/>
          </w:tcPr>
          <w:p w14:paraId="191B3245"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設備障害発生時の一次的対応</w:t>
            </w:r>
          </w:p>
        </w:tc>
      </w:tr>
      <w:tr w:rsidR="00BE1D72" w:rsidRPr="006155D0" w14:paraId="524E8767" w14:textId="77777777" w:rsidTr="00385742">
        <w:trPr>
          <w:trHeight w:val="351"/>
        </w:trPr>
        <w:tc>
          <w:tcPr>
            <w:tcW w:w="2116" w:type="dxa"/>
            <w:vMerge/>
            <w:vAlign w:val="center"/>
          </w:tcPr>
          <w:p w14:paraId="75A6C115"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p>
        </w:tc>
        <w:tc>
          <w:tcPr>
            <w:tcW w:w="6885" w:type="dxa"/>
            <w:vAlign w:val="center"/>
          </w:tcPr>
          <w:p w14:paraId="194A4BE6"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各種異常発生時の一次的対応及び原因調査等</w:t>
            </w:r>
          </w:p>
        </w:tc>
      </w:tr>
      <w:tr w:rsidR="00BE1D72" w:rsidRPr="006155D0" w14:paraId="05FE5D3F" w14:textId="77777777" w:rsidTr="00385742">
        <w:trPr>
          <w:trHeight w:val="351"/>
        </w:trPr>
        <w:tc>
          <w:tcPr>
            <w:tcW w:w="2116" w:type="dxa"/>
            <w:vMerge w:val="restart"/>
            <w:vAlign w:val="center"/>
          </w:tcPr>
          <w:p w14:paraId="29AD53E2"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建　　築</w:t>
            </w:r>
          </w:p>
        </w:tc>
        <w:tc>
          <w:tcPr>
            <w:tcW w:w="6885" w:type="dxa"/>
            <w:vAlign w:val="center"/>
          </w:tcPr>
          <w:p w14:paraId="7977DA4B" w14:textId="77777777" w:rsidR="00BE1D72" w:rsidRPr="006155D0" w:rsidRDefault="00BE1D72" w:rsidP="00385742">
            <w:pPr>
              <w:spacing w:line="24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建具類の簡易修繕</w:t>
            </w:r>
          </w:p>
        </w:tc>
      </w:tr>
      <w:tr w:rsidR="00BE1D72" w:rsidRPr="006155D0" w14:paraId="59901F93" w14:textId="77777777" w:rsidTr="00385742">
        <w:trPr>
          <w:trHeight w:val="351"/>
        </w:trPr>
        <w:tc>
          <w:tcPr>
            <w:tcW w:w="2116" w:type="dxa"/>
            <w:vMerge/>
            <w:vAlign w:val="center"/>
          </w:tcPr>
          <w:p w14:paraId="0A4BDFE1"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p>
        </w:tc>
        <w:tc>
          <w:tcPr>
            <w:tcW w:w="6885" w:type="dxa"/>
            <w:vAlign w:val="center"/>
          </w:tcPr>
          <w:p w14:paraId="1BD871BD"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床・壁・天井等内装の小規模修繕</w:t>
            </w:r>
          </w:p>
        </w:tc>
      </w:tr>
      <w:tr w:rsidR="00BE1D72" w:rsidRPr="006155D0" w14:paraId="3245F4F2" w14:textId="77777777" w:rsidTr="00385742">
        <w:trPr>
          <w:trHeight w:val="351"/>
        </w:trPr>
        <w:tc>
          <w:tcPr>
            <w:tcW w:w="2116" w:type="dxa"/>
            <w:vMerge/>
            <w:vAlign w:val="center"/>
          </w:tcPr>
          <w:p w14:paraId="091821EC"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p>
        </w:tc>
        <w:tc>
          <w:tcPr>
            <w:tcW w:w="6885" w:type="dxa"/>
            <w:vAlign w:val="center"/>
          </w:tcPr>
          <w:p w14:paraId="7DDA1433"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ドアクローザーの調整及び交換</w:t>
            </w:r>
          </w:p>
        </w:tc>
      </w:tr>
      <w:tr w:rsidR="00BE1D72" w:rsidRPr="006155D0" w14:paraId="7BA1C415" w14:textId="77777777" w:rsidTr="00385742">
        <w:trPr>
          <w:trHeight w:val="351"/>
        </w:trPr>
        <w:tc>
          <w:tcPr>
            <w:tcW w:w="2116" w:type="dxa"/>
            <w:vMerge/>
            <w:vAlign w:val="center"/>
          </w:tcPr>
          <w:p w14:paraId="40D2AAAD"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p>
        </w:tc>
        <w:tc>
          <w:tcPr>
            <w:tcW w:w="6885" w:type="dxa"/>
            <w:vAlign w:val="center"/>
          </w:tcPr>
          <w:p w14:paraId="6CEA829D"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小規模な塗装</w:t>
            </w:r>
          </w:p>
        </w:tc>
      </w:tr>
      <w:tr w:rsidR="00BE1D72" w:rsidRPr="006155D0" w14:paraId="2C31DB42" w14:textId="77777777" w:rsidTr="00385742">
        <w:trPr>
          <w:trHeight w:val="351"/>
        </w:trPr>
        <w:tc>
          <w:tcPr>
            <w:tcW w:w="2116" w:type="dxa"/>
            <w:vMerge/>
            <w:vAlign w:val="center"/>
          </w:tcPr>
          <w:p w14:paraId="07EC4DFF"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p>
        </w:tc>
        <w:tc>
          <w:tcPr>
            <w:tcW w:w="6885" w:type="dxa"/>
            <w:vAlign w:val="center"/>
          </w:tcPr>
          <w:p w14:paraId="0F78E690"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カーテン・ブラインドの修理（金具取替等）</w:t>
            </w:r>
          </w:p>
        </w:tc>
      </w:tr>
      <w:tr w:rsidR="00BE1D72" w:rsidRPr="006155D0" w14:paraId="406D1759" w14:textId="77777777" w:rsidTr="00385742">
        <w:trPr>
          <w:trHeight w:val="351"/>
        </w:trPr>
        <w:tc>
          <w:tcPr>
            <w:tcW w:w="2116" w:type="dxa"/>
            <w:vMerge/>
            <w:vAlign w:val="center"/>
          </w:tcPr>
          <w:p w14:paraId="0FB54E9E"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p>
        </w:tc>
        <w:tc>
          <w:tcPr>
            <w:tcW w:w="6885" w:type="dxa"/>
            <w:vAlign w:val="center"/>
          </w:tcPr>
          <w:p w14:paraId="3995BC7F"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雨漏り等による漏水発生時の応急処置</w:t>
            </w:r>
          </w:p>
        </w:tc>
      </w:tr>
      <w:tr w:rsidR="00BE1D72" w:rsidRPr="006155D0" w14:paraId="1D41D440" w14:textId="77777777" w:rsidTr="00385742">
        <w:trPr>
          <w:trHeight w:val="351"/>
        </w:trPr>
        <w:tc>
          <w:tcPr>
            <w:tcW w:w="2116" w:type="dxa"/>
            <w:vMerge w:val="restart"/>
            <w:vAlign w:val="center"/>
          </w:tcPr>
          <w:p w14:paraId="3425888D"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電　　気</w:t>
            </w:r>
          </w:p>
        </w:tc>
        <w:tc>
          <w:tcPr>
            <w:tcW w:w="6885" w:type="dxa"/>
            <w:vAlign w:val="center"/>
          </w:tcPr>
          <w:p w14:paraId="1EF44D2F"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電球の交換</w:t>
            </w:r>
          </w:p>
        </w:tc>
      </w:tr>
      <w:tr w:rsidR="00BE1D72" w:rsidRPr="006155D0" w14:paraId="143EF705" w14:textId="77777777" w:rsidTr="00385742">
        <w:trPr>
          <w:trHeight w:val="351"/>
        </w:trPr>
        <w:tc>
          <w:tcPr>
            <w:tcW w:w="2116" w:type="dxa"/>
            <w:vMerge/>
            <w:vAlign w:val="center"/>
          </w:tcPr>
          <w:p w14:paraId="01785C5E"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p>
        </w:tc>
        <w:tc>
          <w:tcPr>
            <w:tcW w:w="6885" w:type="dxa"/>
            <w:vAlign w:val="center"/>
          </w:tcPr>
          <w:p w14:paraId="017C2FB6"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照明器具の一次的修理（ソケット、配線等）及び交換</w:t>
            </w:r>
          </w:p>
        </w:tc>
      </w:tr>
      <w:tr w:rsidR="00BE1D72" w:rsidRPr="006155D0" w14:paraId="6473060D" w14:textId="77777777" w:rsidTr="00385742">
        <w:trPr>
          <w:trHeight w:val="351"/>
        </w:trPr>
        <w:tc>
          <w:tcPr>
            <w:tcW w:w="2116" w:type="dxa"/>
            <w:vMerge/>
            <w:vAlign w:val="center"/>
          </w:tcPr>
          <w:p w14:paraId="4E9725A3"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p>
        </w:tc>
        <w:tc>
          <w:tcPr>
            <w:tcW w:w="6885" w:type="dxa"/>
            <w:vAlign w:val="center"/>
          </w:tcPr>
          <w:p w14:paraId="178BACDB"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蛍光灯安定器の交換</w:t>
            </w:r>
          </w:p>
        </w:tc>
      </w:tr>
      <w:tr w:rsidR="00BE1D72" w:rsidRPr="006155D0" w14:paraId="489F465C" w14:textId="77777777" w:rsidTr="00385742">
        <w:trPr>
          <w:trHeight w:val="351"/>
        </w:trPr>
        <w:tc>
          <w:tcPr>
            <w:tcW w:w="2116" w:type="dxa"/>
            <w:vMerge/>
            <w:vAlign w:val="center"/>
          </w:tcPr>
          <w:p w14:paraId="2BBC1F47"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p>
        </w:tc>
        <w:tc>
          <w:tcPr>
            <w:tcW w:w="6885" w:type="dxa"/>
            <w:vAlign w:val="center"/>
          </w:tcPr>
          <w:p w14:paraId="6B08B89D"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コンセントの増設及びスイッチ等の交換</w:t>
            </w:r>
          </w:p>
        </w:tc>
      </w:tr>
      <w:tr w:rsidR="00BE1D72" w:rsidRPr="006155D0" w14:paraId="4647265D" w14:textId="77777777" w:rsidTr="00385742">
        <w:trPr>
          <w:trHeight w:val="351"/>
        </w:trPr>
        <w:tc>
          <w:tcPr>
            <w:tcW w:w="2116" w:type="dxa"/>
            <w:vMerge/>
            <w:vAlign w:val="center"/>
          </w:tcPr>
          <w:p w14:paraId="215B23D8"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p>
        </w:tc>
        <w:tc>
          <w:tcPr>
            <w:tcW w:w="6885" w:type="dxa"/>
            <w:vAlign w:val="center"/>
          </w:tcPr>
          <w:p w14:paraId="407AE8F0"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各種リレー、ブレーカー等の交換</w:t>
            </w:r>
          </w:p>
        </w:tc>
      </w:tr>
      <w:tr w:rsidR="00BE1D72" w:rsidRPr="006155D0" w14:paraId="00F2F4D5" w14:textId="77777777" w:rsidTr="00385742">
        <w:trPr>
          <w:trHeight w:val="351"/>
        </w:trPr>
        <w:tc>
          <w:tcPr>
            <w:tcW w:w="2116" w:type="dxa"/>
            <w:vMerge/>
            <w:vAlign w:val="center"/>
          </w:tcPr>
          <w:p w14:paraId="32979C32"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p>
        </w:tc>
        <w:tc>
          <w:tcPr>
            <w:tcW w:w="6885" w:type="dxa"/>
            <w:vAlign w:val="center"/>
          </w:tcPr>
          <w:p w14:paraId="7D4FFEE8"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弱電設備故障時の一次的対応及び修理</w:t>
            </w:r>
          </w:p>
        </w:tc>
      </w:tr>
      <w:tr w:rsidR="00BE1D72" w:rsidRPr="006155D0" w14:paraId="52B7A4B3" w14:textId="77777777" w:rsidTr="00385742">
        <w:trPr>
          <w:trHeight w:val="351"/>
        </w:trPr>
        <w:tc>
          <w:tcPr>
            <w:tcW w:w="2116" w:type="dxa"/>
            <w:vMerge w:val="restart"/>
            <w:vAlign w:val="center"/>
          </w:tcPr>
          <w:p w14:paraId="03A74E3F"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空　　調</w:t>
            </w:r>
          </w:p>
        </w:tc>
        <w:tc>
          <w:tcPr>
            <w:tcW w:w="6885" w:type="dxa"/>
            <w:vAlign w:val="center"/>
          </w:tcPr>
          <w:p w14:paraId="44718993"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空調設備故障時の一次的修理</w:t>
            </w:r>
          </w:p>
        </w:tc>
      </w:tr>
      <w:tr w:rsidR="00BE1D72" w:rsidRPr="006155D0" w14:paraId="1162BABC" w14:textId="77777777" w:rsidTr="00385742">
        <w:trPr>
          <w:trHeight w:val="351"/>
        </w:trPr>
        <w:tc>
          <w:tcPr>
            <w:tcW w:w="2116" w:type="dxa"/>
            <w:vMerge/>
            <w:vAlign w:val="center"/>
          </w:tcPr>
          <w:p w14:paraId="6A364EE0"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p>
        </w:tc>
        <w:tc>
          <w:tcPr>
            <w:tcW w:w="6885" w:type="dxa"/>
            <w:vAlign w:val="center"/>
          </w:tcPr>
          <w:p w14:paraId="407CDE23"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フィルターの交換及び洗浄</w:t>
            </w:r>
          </w:p>
        </w:tc>
      </w:tr>
      <w:tr w:rsidR="00BE1D72" w:rsidRPr="006155D0" w14:paraId="60CFEA08" w14:textId="77777777" w:rsidTr="00385742">
        <w:trPr>
          <w:trHeight w:val="351"/>
        </w:trPr>
        <w:tc>
          <w:tcPr>
            <w:tcW w:w="2116" w:type="dxa"/>
            <w:vMerge/>
            <w:vAlign w:val="center"/>
          </w:tcPr>
          <w:p w14:paraId="13A285DB"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p>
        </w:tc>
        <w:tc>
          <w:tcPr>
            <w:tcW w:w="6885" w:type="dxa"/>
            <w:vAlign w:val="center"/>
          </w:tcPr>
          <w:p w14:paraId="5CF5E7F1"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ポンプ等のパッキン交換</w:t>
            </w:r>
          </w:p>
        </w:tc>
      </w:tr>
      <w:tr w:rsidR="00BE1D72" w:rsidRPr="006155D0" w14:paraId="3BEEBC3C" w14:textId="77777777" w:rsidTr="00385742">
        <w:trPr>
          <w:trHeight w:val="351"/>
        </w:trPr>
        <w:tc>
          <w:tcPr>
            <w:tcW w:w="2116" w:type="dxa"/>
            <w:vMerge/>
            <w:vAlign w:val="center"/>
          </w:tcPr>
          <w:p w14:paraId="23521AD0"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p>
        </w:tc>
        <w:tc>
          <w:tcPr>
            <w:tcW w:w="6885" w:type="dxa"/>
            <w:vAlign w:val="center"/>
          </w:tcPr>
          <w:p w14:paraId="1FDB523D"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ファン等のベルト交換</w:t>
            </w:r>
          </w:p>
        </w:tc>
      </w:tr>
      <w:tr w:rsidR="00BE1D72" w:rsidRPr="006155D0" w14:paraId="6049F3C4" w14:textId="77777777" w:rsidTr="00385742">
        <w:trPr>
          <w:trHeight w:val="351"/>
        </w:trPr>
        <w:tc>
          <w:tcPr>
            <w:tcW w:w="2116" w:type="dxa"/>
            <w:vMerge/>
            <w:vAlign w:val="center"/>
          </w:tcPr>
          <w:p w14:paraId="50B82DFA"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p>
        </w:tc>
        <w:tc>
          <w:tcPr>
            <w:tcW w:w="6885" w:type="dxa"/>
            <w:vAlign w:val="center"/>
          </w:tcPr>
          <w:p w14:paraId="44C8A40A"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小バルブ等の交換</w:t>
            </w:r>
          </w:p>
        </w:tc>
      </w:tr>
      <w:tr w:rsidR="00BE1D72" w:rsidRPr="006155D0" w14:paraId="74EAB7FE" w14:textId="77777777" w:rsidTr="00385742">
        <w:trPr>
          <w:trHeight w:val="351"/>
        </w:trPr>
        <w:tc>
          <w:tcPr>
            <w:tcW w:w="2116" w:type="dxa"/>
            <w:vMerge/>
            <w:vAlign w:val="center"/>
          </w:tcPr>
          <w:p w14:paraId="101981C5"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p>
        </w:tc>
        <w:tc>
          <w:tcPr>
            <w:tcW w:w="6885" w:type="dxa"/>
            <w:vAlign w:val="center"/>
          </w:tcPr>
          <w:p w14:paraId="3D9414B2"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フロートスイッチ交換・修理</w:t>
            </w:r>
          </w:p>
        </w:tc>
      </w:tr>
      <w:tr w:rsidR="00BE1D72" w:rsidRPr="006155D0" w14:paraId="52AC75FB" w14:textId="77777777" w:rsidTr="00385742">
        <w:trPr>
          <w:trHeight w:val="351"/>
        </w:trPr>
        <w:tc>
          <w:tcPr>
            <w:tcW w:w="2116" w:type="dxa"/>
            <w:vMerge w:val="restart"/>
            <w:vAlign w:val="center"/>
          </w:tcPr>
          <w:p w14:paraId="6BA1887A"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衛　　生</w:t>
            </w:r>
          </w:p>
        </w:tc>
        <w:tc>
          <w:tcPr>
            <w:tcW w:w="6885" w:type="dxa"/>
            <w:vAlign w:val="center"/>
          </w:tcPr>
          <w:p w14:paraId="2EFD9E3E"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衛生器具（温水洗浄便座を含む）の不具合時の一次的修理及び交換</w:t>
            </w:r>
          </w:p>
        </w:tc>
      </w:tr>
      <w:tr w:rsidR="00BE1D72" w:rsidRPr="006155D0" w14:paraId="25366044" w14:textId="77777777" w:rsidTr="00385742">
        <w:trPr>
          <w:trHeight w:val="351"/>
        </w:trPr>
        <w:tc>
          <w:tcPr>
            <w:tcW w:w="2116" w:type="dxa"/>
            <w:vMerge/>
            <w:vAlign w:val="center"/>
          </w:tcPr>
          <w:p w14:paraId="3D3706A2"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p>
        </w:tc>
        <w:tc>
          <w:tcPr>
            <w:tcW w:w="6885" w:type="dxa"/>
            <w:vAlign w:val="center"/>
          </w:tcPr>
          <w:p w14:paraId="030656A3"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配管詰まりの一次対応（ラバーカップ、便器脱着等）</w:t>
            </w:r>
          </w:p>
        </w:tc>
      </w:tr>
      <w:tr w:rsidR="00BE1D72" w:rsidRPr="006155D0" w14:paraId="2ACF699D" w14:textId="77777777" w:rsidTr="00385742">
        <w:trPr>
          <w:trHeight w:val="351"/>
        </w:trPr>
        <w:tc>
          <w:tcPr>
            <w:tcW w:w="2116" w:type="dxa"/>
            <w:vMerge/>
            <w:vAlign w:val="center"/>
          </w:tcPr>
          <w:p w14:paraId="3217DB43"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p>
        </w:tc>
        <w:tc>
          <w:tcPr>
            <w:tcW w:w="6885" w:type="dxa"/>
            <w:vAlign w:val="center"/>
          </w:tcPr>
          <w:p w14:paraId="5843598D"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配管詰まりの除去</w:t>
            </w:r>
          </w:p>
        </w:tc>
      </w:tr>
      <w:tr w:rsidR="00BE1D72" w:rsidRPr="006155D0" w14:paraId="449D2135" w14:textId="77777777" w:rsidTr="00385742">
        <w:trPr>
          <w:trHeight w:val="351"/>
        </w:trPr>
        <w:tc>
          <w:tcPr>
            <w:tcW w:w="2116" w:type="dxa"/>
            <w:vMerge/>
            <w:vAlign w:val="center"/>
          </w:tcPr>
          <w:p w14:paraId="72137B62"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p>
        </w:tc>
        <w:tc>
          <w:tcPr>
            <w:tcW w:w="6885" w:type="dxa"/>
            <w:vAlign w:val="center"/>
          </w:tcPr>
          <w:p w14:paraId="70714626"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配管からの漏水等の応急処置及び部品交換</w:t>
            </w:r>
          </w:p>
        </w:tc>
      </w:tr>
      <w:tr w:rsidR="00BE1D72" w:rsidRPr="006155D0" w14:paraId="0AF1D8C7" w14:textId="77777777" w:rsidTr="00385742">
        <w:trPr>
          <w:trHeight w:val="351"/>
        </w:trPr>
        <w:tc>
          <w:tcPr>
            <w:tcW w:w="2116" w:type="dxa"/>
            <w:vMerge/>
            <w:vAlign w:val="center"/>
          </w:tcPr>
          <w:p w14:paraId="5B0FBC67"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p>
        </w:tc>
        <w:tc>
          <w:tcPr>
            <w:tcW w:w="6885" w:type="dxa"/>
            <w:vAlign w:val="center"/>
          </w:tcPr>
          <w:p w14:paraId="05BBA692"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水栓金具の取替及び軽微な配管作業</w:t>
            </w:r>
          </w:p>
        </w:tc>
      </w:tr>
      <w:tr w:rsidR="00BE1D72" w:rsidRPr="006155D0" w14:paraId="3BE90DE5" w14:textId="77777777" w:rsidTr="00385742">
        <w:trPr>
          <w:trHeight w:val="351"/>
        </w:trPr>
        <w:tc>
          <w:tcPr>
            <w:tcW w:w="2116" w:type="dxa"/>
            <w:vMerge/>
            <w:vAlign w:val="center"/>
          </w:tcPr>
          <w:p w14:paraId="7B16046F"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p>
        </w:tc>
        <w:tc>
          <w:tcPr>
            <w:tcW w:w="6885" w:type="dxa"/>
            <w:vAlign w:val="center"/>
          </w:tcPr>
          <w:p w14:paraId="16B514BB"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浄水器カートリッジの交換</w:t>
            </w:r>
          </w:p>
        </w:tc>
      </w:tr>
      <w:tr w:rsidR="00BE1D72" w:rsidRPr="006155D0" w14:paraId="26D42356" w14:textId="77777777" w:rsidTr="00385742">
        <w:trPr>
          <w:trHeight w:val="351"/>
        </w:trPr>
        <w:tc>
          <w:tcPr>
            <w:tcW w:w="2116" w:type="dxa"/>
            <w:vMerge/>
            <w:vAlign w:val="center"/>
          </w:tcPr>
          <w:p w14:paraId="76C6DA5D"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p>
        </w:tc>
        <w:tc>
          <w:tcPr>
            <w:tcW w:w="6885" w:type="dxa"/>
            <w:vAlign w:val="center"/>
          </w:tcPr>
          <w:p w14:paraId="45B40943"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ポンプ等のパッキン交換</w:t>
            </w:r>
          </w:p>
        </w:tc>
      </w:tr>
      <w:tr w:rsidR="00BE1D72" w:rsidRPr="006155D0" w14:paraId="702789AE" w14:textId="77777777" w:rsidTr="00385742">
        <w:trPr>
          <w:trHeight w:val="351"/>
        </w:trPr>
        <w:tc>
          <w:tcPr>
            <w:tcW w:w="2116" w:type="dxa"/>
            <w:vMerge/>
            <w:vAlign w:val="center"/>
          </w:tcPr>
          <w:p w14:paraId="335C6579"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p>
        </w:tc>
        <w:tc>
          <w:tcPr>
            <w:tcW w:w="6885" w:type="dxa"/>
            <w:vAlign w:val="center"/>
          </w:tcPr>
          <w:p w14:paraId="7AAD9484"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小バルブ等の交換</w:t>
            </w:r>
          </w:p>
        </w:tc>
      </w:tr>
      <w:tr w:rsidR="00BE1D72" w:rsidRPr="006155D0" w14:paraId="41239558" w14:textId="77777777" w:rsidTr="00385742">
        <w:trPr>
          <w:trHeight w:val="351"/>
        </w:trPr>
        <w:tc>
          <w:tcPr>
            <w:tcW w:w="2116" w:type="dxa"/>
            <w:vMerge/>
            <w:vAlign w:val="center"/>
          </w:tcPr>
          <w:p w14:paraId="37D9D09F"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p>
        </w:tc>
        <w:tc>
          <w:tcPr>
            <w:tcW w:w="6885" w:type="dxa"/>
            <w:vAlign w:val="center"/>
          </w:tcPr>
          <w:p w14:paraId="3A2539B5"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水槽等のフロートスイッチの交換及び修理</w:t>
            </w:r>
          </w:p>
        </w:tc>
      </w:tr>
      <w:tr w:rsidR="00BE1D72" w:rsidRPr="006155D0" w14:paraId="2C18D03D" w14:textId="77777777" w:rsidTr="00385742">
        <w:trPr>
          <w:trHeight w:val="351"/>
        </w:trPr>
        <w:tc>
          <w:tcPr>
            <w:tcW w:w="2116" w:type="dxa"/>
            <w:vMerge w:val="restart"/>
            <w:vAlign w:val="center"/>
          </w:tcPr>
          <w:p w14:paraId="0D251A7A"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そ の 他</w:t>
            </w:r>
          </w:p>
        </w:tc>
        <w:tc>
          <w:tcPr>
            <w:tcW w:w="6885" w:type="dxa"/>
            <w:vAlign w:val="center"/>
          </w:tcPr>
          <w:p w14:paraId="63757510"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ネズミ・害虫発生時の応急処置</w:t>
            </w:r>
          </w:p>
        </w:tc>
      </w:tr>
      <w:tr w:rsidR="00BE1D72" w:rsidRPr="006155D0" w14:paraId="54D1A109" w14:textId="77777777" w:rsidTr="00385742">
        <w:trPr>
          <w:trHeight w:val="351"/>
        </w:trPr>
        <w:tc>
          <w:tcPr>
            <w:tcW w:w="2116" w:type="dxa"/>
            <w:vMerge/>
            <w:vAlign w:val="center"/>
          </w:tcPr>
          <w:p w14:paraId="4EF97D70" w14:textId="77777777" w:rsidR="00BE1D72" w:rsidRPr="006155D0" w:rsidRDefault="00BE1D72" w:rsidP="00385742">
            <w:pPr>
              <w:spacing w:line="220" w:lineRule="atLeast"/>
              <w:jc w:val="center"/>
              <w:rPr>
                <w:rFonts w:ascii="ＭＳ 明朝" w:eastAsia="ＭＳ 明朝" w:hAnsi="ＭＳ 明朝"/>
                <w:color w:val="000000" w:themeColor="text1"/>
                <w:spacing w:val="10"/>
                <w:szCs w:val="21"/>
              </w:rPr>
            </w:pPr>
          </w:p>
        </w:tc>
        <w:tc>
          <w:tcPr>
            <w:tcW w:w="6885" w:type="dxa"/>
            <w:vAlign w:val="center"/>
          </w:tcPr>
          <w:p w14:paraId="544E2440" w14:textId="77777777" w:rsidR="00BE1D72" w:rsidRPr="006155D0" w:rsidRDefault="00BE1D72" w:rsidP="00385742">
            <w:pPr>
              <w:spacing w:line="220" w:lineRule="atLeast"/>
              <w:jc w:val="both"/>
              <w:rPr>
                <w:rFonts w:ascii="ＭＳ 明朝" w:eastAsia="ＭＳ 明朝" w:hAnsi="ＭＳ 明朝"/>
                <w:color w:val="000000" w:themeColor="text1"/>
                <w:spacing w:val="10"/>
                <w:szCs w:val="21"/>
              </w:rPr>
            </w:pPr>
            <w:r w:rsidRPr="006155D0">
              <w:rPr>
                <w:rFonts w:ascii="ＭＳ 明朝" w:eastAsia="ＭＳ 明朝" w:hAnsi="ＭＳ 明朝" w:hint="eastAsia"/>
                <w:color w:val="000000" w:themeColor="text1"/>
                <w:spacing w:val="10"/>
                <w:szCs w:val="21"/>
              </w:rPr>
              <w:t>備品類の不具合調整、修理及び小規模補修</w:t>
            </w:r>
          </w:p>
        </w:tc>
      </w:tr>
    </w:tbl>
    <w:p w14:paraId="091BC4CB" w14:textId="77777777" w:rsidR="00BE1D72" w:rsidRPr="006155D0" w:rsidRDefault="00BE1D72" w:rsidP="00BE1D72">
      <w:pPr>
        <w:spacing w:line="20" w:lineRule="exact"/>
        <w:rPr>
          <w:rFonts w:ascii="ＭＳ 明朝" w:eastAsia="ＭＳ 明朝" w:hAnsi="ＭＳ 明朝"/>
          <w:color w:val="000000" w:themeColor="text1"/>
          <w:sz w:val="24"/>
        </w:rPr>
      </w:pPr>
    </w:p>
    <w:p w14:paraId="63A50833" w14:textId="77777777" w:rsidR="00BE1D72" w:rsidRPr="006155D0" w:rsidRDefault="00BE1D72">
      <w:pPr>
        <w:widowControl/>
        <w:rPr>
          <w:rFonts w:ascii="ＭＳ 明朝" w:eastAsia="ＭＳ 明朝" w:hAnsi="ＭＳ 明朝"/>
          <w:color w:val="000000" w:themeColor="text1"/>
          <w:sz w:val="24"/>
        </w:rPr>
      </w:pPr>
    </w:p>
    <w:p w14:paraId="49FE8333" w14:textId="60F87A96" w:rsidR="00BE1D72" w:rsidRPr="006155D0" w:rsidRDefault="00BE1D72">
      <w:pPr>
        <w:widowControl/>
        <w:rPr>
          <w:rFonts w:ascii="ＭＳ 明朝" w:eastAsia="ＭＳ 明朝" w:hAnsi="ＭＳ 明朝"/>
          <w:color w:val="000000" w:themeColor="text1"/>
          <w:sz w:val="24"/>
        </w:rPr>
      </w:pPr>
      <w:r w:rsidRPr="006155D0">
        <w:rPr>
          <w:rFonts w:ascii="ＭＳ 明朝" w:eastAsia="ＭＳ 明朝" w:hAnsi="ＭＳ 明朝"/>
          <w:color w:val="000000" w:themeColor="text1"/>
          <w:sz w:val="24"/>
        </w:rPr>
        <w:br w:type="page"/>
      </w:r>
    </w:p>
    <w:p w14:paraId="79AAEEA5" w14:textId="77777777" w:rsidR="00BE1D72" w:rsidRPr="006155D0" w:rsidRDefault="00BE1D72" w:rsidP="00BE1D72">
      <w:pPr>
        <w:jc w:val="right"/>
        <w:rPr>
          <w:rFonts w:ascii="ＭＳ ゴシック" w:eastAsia="ＭＳ ゴシック" w:hAnsi="ＭＳ ゴシック" w:cs="Times New Roman"/>
          <w:b/>
          <w:bCs/>
          <w:color w:val="000000" w:themeColor="text1"/>
          <w:sz w:val="18"/>
          <w:szCs w:val="18"/>
          <w14:ligatures w14:val="none"/>
        </w:rPr>
      </w:pPr>
      <w:r w:rsidRPr="006155D0">
        <w:rPr>
          <w:rFonts w:ascii="ＭＳ ゴシック" w:eastAsia="ＭＳ ゴシック" w:hAnsi="ＭＳ ゴシック" w:cs="Times New Roman"/>
          <w:b/>
          <w:bCs/>
          <w:color w:val="000000" w:themeColor="text1"/>
          <w:sz w:val="18"/>
          <w:szCs w:val="18"/>
          <w14:ligatures w14:val="none"/>
        </w:rPr>
        <w:lastRenderedPageBreak/>
        <w:t>参考資料１</w:t>
      </w:r>
    </w:p>
    <w:p w14:paraId="2D923637" w14:textId="77777777" w:rsidR="00BE1D72" w:rsidRPr="006155D0" w:rsidRDefault="00BE1D72" w:rsidP="00BE1D72">
      <w:pPr>
        <w:jc w:val="center"/>
        <w:rPr>
          <w:rFonts w:ascii="ＭＳ ゴシック" w:eastAsia="ＭＳ ゴシック" w:hAnsi="ＭＳ ゴシック" w:cs="Times New Roman"/>
          <w:b/>
          <w:bCs/>
          <w:color w:val="000000" w:themeColor="text1"/>
          <w:spacing w:val="10"/>
          <w:sz w:val="28"/>
          <w:szCs w:val="28"/>
          <w14:ligatures w14:val="none"/>
        </w:rPr>
      </w:pPr>
      <w:r w:rsidRPr="006155D0">
        <w:rPr>
          <w:rFonts w:ascii="ＭＳ ゴシック" w:eastAsia="ＭＳ ゴシック" w:hAnsi="ＭＳ ゴシック" w:cs="Times New Roman"/>
          <w:b/>
          <w:bCs/>
          <w:color w:val="000000" w:themeColor="text1"/>
          <w:spacing w:val="10"/>
          <w:sz w:val="28"/>
          <w:szCs w:val="28"/>
          <w14:ligatures w14:val="none"/>
        </w:rPr>
        <w:t>主要な資格一覧</w:t>
      </w:r>
    </w:p>
    <w:p w14:paraId="5D36A2A3" w14:textId="77777777" w:rsidR="00BE1D72" w:rsidRPr="006155D0" w:rsidRDefault="00BE1D72" w:rsidP="00BE1D72">
      <w:pPr>
        <w:spacing w:line="300" w:lineRule="exact"/>
        <w:jc w:val="both"/>
        <w:rPr>
          <w:rFonts w:ascii="ＭＳ 明朝" w:eastAsia="ＭＳ 明朝" w:hAnsi="ＭＳ 明朝" w:cs="Times New Roman"/>
          <w:color w:val="000000" w:themeColor="text1"/>
          <w:spacing w:val="10"/>
          <w:sz w:val="24"/>
          <w14:ligatures w14:val="none"/>
        </w:rPr>
      </w:pPr>
      <w:r w:rsidRPr="006155D0">
        <w:rPr>
          <w:rFonts w:ascii="ＭＳ 明朝" w:eastAsia="ＭＳ 明朝" w:hAnsi="ＭＳ 明朝" w:cs="Times New Roman"/>
          <w:color w:val="000000" w:themeColor="text1"/>
          <w:szCs w:val="22"/>
          <w14:ligatures w14:val="none"/>
        </w:rPr>
        <w:t xml:space="preserve">　</w:t>
      </w:r>
      <w:r w:rsidRPr="006155D0">
        <w:rPr>
          <w:rFonts w:ascii="ＭＳ 明朝" w:eastAsia="ＭＳ 明朝" w:hAnsi="ＭＳ 明朝" w:cs="Times New Roman"/>
          <w:color w:val="000000" w:themeColor="text1"/>
          <w:spacing w:val="10"/>
          <w:sz w:val="24"/>
          <w14:ligatures w14:val="none"/>
        </w:rPr>
        <w:t>本表は、仕様書に資格を記載する場合の目安として活用いただくためのものであり、発注業務の内容によっては、更なる専門的な資格が必要となりますので、注意願います。</w:t>
      </w:r>
      <w:r w:rsidRPr="006155D0">
        <w:rPr>
          <w:rFonts w:ascii="ＭＳ 明朝" w:eastAsia="ＭＳ 明朝" w:hAnsi="ＭＳ 明朝" w:cs="Times New Roman"/>
          <w:color w:val="000000" w:themeColor="text1"/>
          <w:spacing w:val="10"/>
          <w:sz w:val="24"/>
          <w14:ligatures w14:val="none"/>
        </w:rPr>
        <w:tab/>
      </w:r>
    </w:p>
    <w:p w14:paraId="140A2C12" w14:textId="77777777" w:rsidR="00BE1D72" w:rsidRPr="006155D0" w:rsidRDefault="00BE1D72" w:rsidP="00BE1D72">
      <w:pPr>
        <w:jc w:val="both"/>
        <w:rPr>
          <w:rFonts w:ascii="游明朝" w:eastAsia="游明朝" w:hAnsi="游明朝" w:cs="Times New Roman"/>
          <w:color w:val="000000" w:themeColor="text1"/>
          <w:szCs w:val="22"/>
          <w14:ligatures w14:val="none"/>
        </w:rPr>
      </w:pPr>
    </w:p>
    <w:tbl>
      <w:tblPr>
        <w:tblStyle w:val="25"/>
        <w:tblW w:w="0" w:type="auto"/>
        <w:tblInd w:w="0" w:type="dxa"/>
        <w:tblLook w:val="04A0" w:firstRow="1" w:lastRow="0" w:firstColumn="1" w:lastColumn="0" w:noHBand="0" w:noVBand="1"/>
      </w:tblPr>
      <w:tblGrid>
        <w:gridCol w:w="1980"/>
        <w:gridCol w:w="7080"/>
      </w:tblGrid>
      <w:tr w:rsidR="00BE1D72" w:rsidRPr="006155D0" w14:paraId="6F8EDEAD" w14:textId="77777777">
        <w:tc>
          <w:tcPr>
            <w:tcW w:w="1980" w:type="dxa"/>
            <w:tcBorders>
              <w:top w:val="single" w:sz="4" w:space="0" w:color="auto"/>
              <w:left w:val="single" w:sz="4" w:space="0" w:color="auto"/>
              <w:bottom w:val="single" w:sz="4" w:space="0" w:color="auto"/>
              <w:right w:val="single" w:sz="4" w:space="0" w:color="auto"/>
            </w:tcBorders>
            <w:vAlign w:val="center"/>
            <w:hideMark/>
          </w:tcPr>
          <w:p w14:paraId="654974BF"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資格の種類</w:t>
            </w:r>
          </w:p>
        </w:tc>
        <w:tc>
          <w:tcPr>
            <w:tcW w:w="7080" w:type="dxa"/>
            <w:tcBorders>
              <w:top w:val="single" w:sz="4" w:space="0" w:color="auto"/>
              <w:left w:val="nil"/>
              <w:bottom w:val="single" w:sz="4" w:space="0" w:color="auto"/>
              <w:right w:val="single" w:sz="4" w:space="0" w:color="auto"/>
            </w:tcBorders>
            <w:vAlign w:val="center"/>
            <w:hideMark/>
          </w:tcPr>
          <w:p w14:paraId="4E10A4CB" w14:textId="77777777" w:rsidR="00BE1D72" w:rsidRPr="006155D0" w:rsidRDefault="00BE1D72" w:rsidP="00BE1D72">
            <w:pPr>
              <w:jc w:val="center"/>
              <w:rPr>
                <w:rFonts w:ascii="ＭＳ 明朝" w:eastAsia="ＭＳ 明朝" w:hAnsi="ＭＳ 明朝"/>
                <w:color w:val="000000" w:themeColor="text1"/>
                <w:szCs w:val="21"/>
              </w:rPr>
            </w:pPr>
            <w:r w:rsidRPr="006155D0">
              <w:rPr>
                <w:rFonts w:ascii="ＭＳ 明朝" w:eastAsia="ＭＳ 明朝" w:hAnsi="ＭＳ 明朝"/>
                <w:b/>
                <w:bCs/>
                <w:color w:val="000000" w:themeColor="text1"/>
                <w:szCs w:val="21"/>
              </w:rPr>
              <w:t>概       要</w:t>
            </w:r>
          </w:p>
        </w:tc>
      </w:tr>
      <w:tr w:rsidR="00BE1D72" w:rsidRPr="006155D0" w14:paraId="6E5C65B3" w14:textId="77777777">
        <w:trPr>
          <w:trHeight w:val="2224"/>
        </w:trPr>
        <w:tc>
          <w:tcPr>
            <w:tcW w:w="1980" w:type="dxa"/>
            <w:tcBorders>
              <w:top w:val="nil"/>
              <w:left w:val="single" w:sz="4" w:space="0" w:color="auto"/>
              <w:bottom w:val="single" w:sz="4" w:space="0" w:color="auto"/>
              <w:right w:val="single" w:sz="4" w:space="0" w:color="auto"/>
            </w:tcBorders>
            <w:vAlign w:val="center"/>
            <w:hideMark/>
          </w:tcPr>
          <w:p w14:paraId="5701985E" w14:textId="77777777" w:rsidR="00BE1D72" w:rsidRPr="006155D0" w:rsidRDefault="00BE1D72" w:rsidP="00BE1D72">
            <w:pPr>
              <w:jc w:val="center"/>
              <w:rPr>
                <w:rFonts w:ascii="ＭＳ 明朝" w:eastAsia="ＭＳ 明朝" w:hAnsi="ＭＳ 明朝"/>
                <w:b/>
                <w:bCs/>
                <w:color w:val="000000" w:themeColor="text1"/>
                <w:spacing w:val="10"/>
                <w:szCs w:val="21"/>
              </w:rPr>
            </w:pPr>
            <w:r w:rsidRPr="006155D0">
              <w:rPr>
                <w:rFonts w:ascii="ＭＳ 明朝" w:eastAsia="ＭＳ 明朝" w:hAnsi="ＭＳ 明朝"/>
                <w:b/>
                <w:bCs/>
                <w:color w:val="000000" w:themeColor="text1"/>
                <w:spacing w:val="10"/>
                <w:szCs w:val="21"/>
              </w:rPr>
              <w:t>電気</w:t>
            </w:r>
          </w:p>
          <w:p w14:paraId="733F425C"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主任技術者</w:t>
            </w:r>
          </w:p>
        </w:tc>
        <w:tc>
          <w:tcPr>
            <w:tcW w:w="7080" w:type="dxa"/>
            <w:tcBorders>
              <w:top w:val="nil"/>
              <w:left w:val="nil"/>
              <w:bottom w:val="single" w:sz="4" w:space="0" w:color="auto"/>
              <w:right w:val="single" w:sz="4" w:space="0" w:color="auto"/>
            </w:tcBorders>
            <w:hideMark/>
          </w:tcPr>
          <w:p w14:paraId="5CE1B90F"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電気主任技術者とは、事業用電気工作物の工事、維持及び運用に関する保安の監督をさせるため、設置者が電気事業法上置かなければならない電気保安のための責任者である。</w:t>
            </w:r>
          </w:p>
          <w:p w14:paraId="5A85552E"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・第一種：すべての電気工作物</w:t>
            </w:r>
          </w:p>
          <w:p w14:paraId="4821B2A8"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・第二種：170,000V未満の電気工作物</w:t>
            </w:r>
          </w:p>
          <w:p w14:paraId="4FCFB4EA"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・第三種：50,000V未満の電気工作物（出力5,000kW以上の発電所を除く）</w:t>
            </w:r>
          </w:p>
        </w:tc>
      </w:tr>
      <w:tr w:rsidR="00BE1D72" w:rsidRPr="006155D0" w14:paraId="476AE4A9" w14:textId="77777777">
        <w:trPr>
          <w:trHeight w:val="2284"/>
        </w:trPr>
        <w:tc>
          <w:tcPr>
            <w:tcW w:w="1980" w:type="dxa"/>
            <w:tcBorders>
              <w:top w:val="single" w:sz="4" w:space="0" w:color="auto"/>
              <w:left w:val="single" w:sz="4" w:space="0" w:color="auto"/>
              <w:bottom w:val="single" w:sz="4" w:space="0" w:color="auto"/>
              <w:right w:val="single" w:sz="4" w:space="0" w:color="auto"/>
            </w:tcBorders>
          </w:tcPr>
          <w:p w14:paraId="69B6650F" w14:textId="77777777" w:rsidR="00BE1D72" w:rsidRPr="006155D0" w:rsidRDefault="00BE1D72" w:rsidP="00BE1D72">
            <w:pPr>
              <w:widowControl/>
              <w:jc w:val="center"/>
              <w:rPr>
                <w:rFonts w:ascii="ＭＳ 明朝" w:eastAsia="ＭＳ 明朝" w:hAnsi="ＭＳ 明朝"/>
                <w:b/>
                <w:bCs/>
                <w:color w:val="000000" w:themeColor="text1"/>
                <w:spacing w:val="10"/>
                <w:szCs w:val="21"/>
              </w:rPr>
            </w:pPr>
            <w:r w:rsidRPr="006155D0">
              <w:rPr>
                <w:rFonts w:ascii="ＭＳ 明朝" w:eastAsia="ＭＳ 明朝" w:hAnsi="ＭＳ 明朝"/>
                <w:b/>
                <w:bCs/>
                <w:color w:val="000000" w:themeColor="text1"/>
                <w:spacing w:val="10"/>
                <w:szCs w:val="21"/>
              </w:rPr>
              <w:t>電気工事士</w:t>
            </w:r>
          </w:p>
          <w:p w14:paraId="154FD2FC" w14:textId="77777777" w:rsidR="00BE1D72" w:rsidRPr="006155D0" w:rsidRDefault="00BE1D72" w:rsidP="00BE1D72">
            <w:pPr>
              <w:jc w:val="center"/>
              <w:rPr>
                <w:rFonts w:ascii="ＭＳ 明朝" w:eastAsia="ＭＳ 明朝" w:hAnsi="ＭＳ 明朝"/>
                <w:color w:val="000000" w:themeColor="text1"/>
                <w:spacing w:val="10"/>
                <w:szCs w:val="21"/>
              </w:rPr>
            </w:pPr>
          </w:p>
        </w:tc>
        <w:tc>
          <w:tcPr>
            <w:tcW w:w="7080" w:type="dxa"/>
            <w:tcBorders>
              <w:top w:val="single" w:sz="4" w:space="0" w:color="auto"/>
              <w:left w:val="single" w:sz="4" w:space="0" w:color="auto"/>
              <w:bottom w:val="single" w:sz="4" w:space="0" w:color="auto"/>
              <w:right w:val="single" w:sz="4" w:space="0" w:color="auto"/>
            </w:tcBorders>
            <w:hideMark/>
          </w:tcPr>
          <w:p w14:paraId="325DBB8E" w14:textId="77777777" w:rsidR="00BE1D72" w:rsidRPr="006155D0" w:rsidRDefault="00BE1D72" w:rsidP="00BE1D72">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電気工事士は、電気工事の作業に従事するために電気工作物の工事に関する専門的な知識と技能を有する者に与えられる国家資格であり、またその免状を都道府県知事により交付されている者である。</w:t>
            </w:r>
          </w:p>
          <w:p w14:paraId="50F0FE4B" w14:textId="77777777" w:rsidR="00BE1D72" w:rsidRPr="006155D0" w:rsidRDefault="00BE1D72" w:rsidP="00BE1D72">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・第一種電気工事士：500kW未満の自家用電気工作物</w:t>
            </w:r>
          </w:p>
          <w:p w14:paraId="48585691" w14:textId="77777777" w:rsidR="00BE1D72" w:rsidRPr="006155D0" w:rsidRDefault="00BE1D72" w:rsidP="00BE1D72">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・認定電気工事士　：第一種電気工事士の範囲の低圧部分</w:t>
            </w:r>
          </w:p>
          <w:p w14:paraId="7FFDD1E9" w14:textId="77777777" w:rsidR="00BE1D72" w:rsidRPr="006155D0" w:rsidRDefault="00BE1D72" w:rsidP="00BE1D72">
            <w:pPr>
              <w:widowControl/>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・第二種電気工事士：一般用電気工作物</w:t>
            </w:r>
          </w:p>
        </w:tc>
      </w:tr>
      <w:tr w:rsidR="00BE1D72" w:rsidRPr="006155D0" w14:paraId="52A0ED11" w14:textId="77777777">
        <w:trPr>
          <w:trHeight w:val="2677"/>
        </w:trPr>
        <w:tc>
          <w:tcPr>
            <w:tcW w:w="1980" w:type="dxa"/>
            <w:tcBorders>
              <w:top w:val="single" w:sz="4" w:space="0" w:color="auto"/>
              <w:left w:val="single" w:sz="4" w:space="0" w:color="auto"/>
              <w:bottom w:val="single" w:sz="4" w:space="0" w:color="auto"/>
              <w:right w:val="single" w:sz="4" w:space="0" w:color="auto"/>
            </w:tcBorders>
            <w:vAlign w:val="center"/>
            <w:hideMark/>
          </w:tcPr>
          <w:p w14:paraId="6AD2FB89" w14:textId="77777777" w:rsidR="00BE1D72" w:rsidRPr="006155D0" w:rsidRDefault="00BE1D72" w:rsidP="00BE1D72">
            <w:pPr>
              <w:jc w:val="center"/>
              <w:rPr>
                <w:rFonts w:ascii="ＭＳ 明朝" w:eastAsia="ＭＳ 明朝" w:hAnsi="ＭＳ 明朝"/>
                <w:b/>
                <w:bCs/>
                <w:color w:val="000000" w:themeColor="text1"/>
                <w:spacing w:val="10"/>
                <w:szCs w:val="21"/>
              </w:rPr>
            </w:pPr>
            <w:r w:rsidRPr="006155D0">
              <w:rPr>
                <w:rFonts w:ascii="ＭＳ 明朝" w:eastAsia="ＭＳ 明朝" w:hAnsi="ＭＳ 明朝"/>
                <w:b/>
                <w:bCs/>
                <w:color w:val="000000" w:themeColor="text1"/>
                <w:spacing w:val="10"/>
                <w:szCs w:val="21"/>
              </w:rPr>
              <w:t>電気工事</w:t>
            </w:r>
          </w:p>
          <w:p w14:paraId="3B08B64C"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施工管理技士</w:t>
            </w:r>
          </w:p>
        </w:tc>
        <w:tc>
          <w:tcPr>
            <w:tcW w:w="7080" w:type="dxa"/>
            <w:tcBorders>
              <w:top w:val="single" w:sz="4" w:space="0" w:color="auto"/>
              <w:left w:val="nil"/>
              <w:bottom w:val="single" w:sz="4" w:space="0" w:color="auto"/>
              <w:right w:val="single" w:sz="4" w:space="0" w:color="auto"/>
            </w:tcBorders>
            <w:hideMark/>
          </w:tcPr>
          <w:p w14:paraId="58466171"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電気工事施工管理技士は、施工管理技士の国家資格の1つである。国土交通省管轄。施工管理技士の区分は1級、2級であるので表記に注意する必要がある。</w:t>
            </w:r>
          </w:p>
          <w:p w14:paraId="1F15121B"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・１級電気工事施工管理技士：特定建設業の許可基準の一つである「営業所ごとに置く専任の技術者」、建設工事の現場に置く専任の「監理技術者」として認められる</w:t>
            </w:r>
          </w:p>
          <w:p w14:paraId="0664586C"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・２級電気工事施工管理技士：中小規模の工事現場での管理を担当、主任技術者の業務ができるが、大規模プロジェクトの監理技術者にはなれない。</w:t>
            </w:r>
          </w:p>
        </w:tc>
      </w:tr>
      <w:tr w:rsidR="00BE1D72" w:rsidRPr="006155D0" w14:paraId="75B69DE0" w14:textId="77777777">
        <w:trPr>
          <w:trHeight w:val="2541"/>
        </w:trPr>
        <w:tc>
          <w:tcPr>
            <w:tcW w:w="1980" w:type="dxa"/>
            <w:tcBorders>
              <w:top w:val="single" w:sz="4" w:space="0" w:color="auto"/>
              <w:left w:val="single" w:sz="4" w:space="0" w:color="auto"/>
              <w:bottom w:val="single" w:sz="4" w:space="0" w:color="auto"/>
              <w:right w:val="single" w:sz="4" w:space="0" w:color="auto"/>
            </w:tcBorders>
            <w:vAlign w:val="center"/>
            <w:hideMark/>
          </w:tcPr>
          <w:p w14:paraId="02B38A1C"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消防設備士</w:t>
            </w:r>
          </w:p>
        </w:tc>
        <w:tc>
          <w:tcPr>
            <w:tcW w:w="7080" w:type="dxa"/>
            <w:tcBorders>
              <w:top w:val="single" w:sz="4" w:space="0" w:color="auto"/>
              <w:left w:val="nil"/>
              <w:bottom w:val="single" w:sz="4" w:space="0" w:color="auto"/>
              <w:right w:val="single" w:sz="4" w:space="0" w:color="auto"/>
            </w:tcBorders>
            <w:hideMark/>
          </w:tcPr>
          <w:p w14:paraId="3CC5FAFC"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ビルやデパートなどに設置が義務付けられた消火器、スプリンクラー、自動火災報知設備などの消防用設備の「工事・整備・点検」を行うことができる国家資格である。</w:t>
            </w:r>
          </w:p>
          <w:p w14:paraId="123A72D7" w14:textId="77777777" w:rsidR="00BE1D72" w:rsidRPr="006155D0" w:rsidRDefault="00BE1D72" w:rsidP="00BE1D72">
            <w:pPr>
              <w:ind w:firstLineChars="100" w:firstLine="210"/>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甲種は指定区分に応じた消防用設備等の工事、整備及び点検をすることができる</w:t>
            </w:r>
          </w:p>
          <w:p w14:paraId="67544BB0"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・甲種第一類：屋内消火栓設備、スプリンクラー設備、水噴霧消火設備、屋外消火栓設備</w:t>
            </w:r>
          </w:p>
          <w:p w14:paraId="27E897E0"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・甲種第二類：泡消火設備</w:t>
            </w:r>
          </w:p>
          <w:p w14:paraId="2117264C"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・甲種第三類：不活性ガス消火設備、ハロゲン化物消火設備、粉末消火設備</w:t>
            </w:r>
          </w:p>
          <w:p w14:paraId="1024F4C0"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・甲種第四類：自動火災報知設備、ガス漏れ火災警報設備、消防機関へ通報する火災報知設備</w:t>
            </w:r>
          </w:p>
          <w:p w14:paraId="74CE13A2"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・甲種第五類：金属製避難はしご、救助袋、緩降機</w:t>
            </w:r>
          </w:p>
          <w:p w14:paraId="20D41C4C"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・甲種特類：特殊消防用設備等</w:t>
            </w:r>
          </w:p>
          <w:p w14:paraId="044E5F90" w14:textId="77777777" w:rsidR="00BE1D72" w:rsidRPr="006155D0" w:rsidRDefault="00BE1D72" w:rsidP="00BE1D72">
            <w:pPr>
              <w:ind w:firstLineChars="100" w:firstLine="210"/>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乙種は、指定区分に応じた消防用設備等の整備及び点検をすることができる。</w:t>
            </w:r>
          </w:p>
          <w:p w14:paraId="4DB4C385"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lastRenderedPageBreak/>
              <w:t>・乙種第一類から乙種第五類：甲種第一類から甲種第五類と同じ</w:t>
            </w:r>
          </w:p>
          <w:p w14:paraId="2ABDA59A"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・乙種第六類 - 消火器</w:t>
            </w:r>
          </w:p>
          <w:p w14:paraId="4886C815"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・乙種第七類 - 漏電火災警報器</w:t>
            </w:r>
          </w:p>
        </w:tc>
      </w:tr>
      <w:tr w:rsidR="00BE1D72" w:rsidRPr="006155D0" w14:paraId="07BEB560" w14:textId="77777777">
        <w:trPr>
          <w:trHeight w:val="1541"/>
        </w:trPr>
        <w:tc>
          <w:tcPr>
            <w:tcW w:w="1980" w:type="dxa"/>
            <w:tcBorders>
              <w:top w:val="single" w:sz="4" w:space="0" w:color="auto"/>
              <w:left w:val="single" w:sz="4" w:space="0" w:color="auto"/>
              <w:bottom w:val="single" w:sz="4" w:space="0" w:color="auto"/>
              <w:right w:val="single" w:sz="4" w:space="0" w:color="auto"/>
            </w:tcBorders>
            <w:vAlign w:val="center"/>
            <w:hideMark/>
          </w:tcPr>
          <w:p w14:paraId="79D388D1" w14:textId="77777777" w:rsidR="00BE1D72" w:rsidRPr="006155D0" w:rsidRDefault="00BE1D72" w:rsidP="00BE1D72">
            <w:pPr>
              <w:jc w:val="center"/>
              <w:rPr>
                <w:rFonts w:ascii="ＭＳ 明朝" w:eastAsia="ＭＳ 明朝" w:hAnsi="ＭＳ 明朝"/>
                <w:b/>
                <w:bCs/>
                <w:color w:val="000000" w:themeColor="text1"/>
                <w:spacing w:val="10"/>
                <w:szCs w:val="21"/>
              </w:rPr>
            </w:pPr>
            <w:r w:rsidRPr="006155D0">
              <w:rPr>
                <w:rFonts w:ascii="ＭＳ 明朝" w:eastAsia="ＭＳ 明朝" w:hAnsi="ＭＳ 明朝"/>
                <w:b/>
                <w:bCs/>
                <w:color w:val="000000" w:themeColor="text1"/>
                <w:spacing w:val="10"/>
                <w:szCs w:val="21"/>
              </w:rPr>
              <w:lastRenderedPageBreak/>
              <w:t>消防設備</w:t>
            </w:r>
          </w:p>
          <w:p w14:paraId="4334B03D"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点検資格者</w:t>
            </w:r>
          </w:p>
        </w:tc>
        <w:tc>
          <w:tcPr>
            <w:tcW w:w="7080" w:type="dxa"/>
            <w:tcBorders>
              <w:top w:val="single" w:sz="4" w:space="0" w:color="auto"/>
              <w:left w:val="nil"/>
              <w:bottom w:val="single" w:sz="4" w:space="0" w:color="auto"/>
              <w:right w:val="single" w:sz="4" w:space="0" w:color="auto"/>
            </w:tcBorders>
            <w:hideMark/>
          </w:tcPr>
          <w:p w14:paraId="5759E6CE"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消防設備点検資格者は消防法施行規則（昭和36年自治省令第6号）に定めのある、消防用設備等の点検を行うことができる国家資格である。</w:t>
            </w:r>
          </w:p>
          <w:p w14:paraId="2EF85417"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第１種と第２種に分かれており、指定区分に応じた点検ができる。</w:t>
            </w:r>
          </w:p>
        </w:tc>
      </w:tr>
      <w:tr w:rsidR="00BE1D72" w:rsidRPr="006155D0" w14:paraId="1EE1DACA" w14:textId="77777777">
        <w:tc>
          <w:tcPr>
            <w:tcW w:w="1980" w:type="dxa"/>
            <w:tcBorders>
              <w:top w:val="nil"/>
              <w:left w:val="single" w:sz="4" w:space="0" w:color="auto"/>
              <w:bottom w:val="single" w:sz="4" w:space="0" w:color="auto"/>
              <w:right w:val="single" w:sz="4" w:space="0" w:color="auto"/>
            </w:tcBorders>
            <w:vAlign w:val="center"/>
            <w:hideMark/>
          </w:tcPr>
          <w:p w14:paraId="3A40CE23" w14:textId="77777777" w:rsidR="00BE1D72" w:rsidRPr="006155D0" w:rsidRDefault="00BE1D72" w:rsidP="00BE1D72">
            <w:pPr>
              <w:jc w:val="center"/>
              <w:rPr>
                <w:rFonts w:ascii="ＭＳ 明朝" w:eastAsia="ＭＳ 明朝" w:hAnsi="ＭＳ 明朝"/>
                <w:b/>
                <w:bCs/>
                <w:color w:val="000000" w:themeColor="text1"/>
                <w:spacing w:val="10"/>
                <w:szCs w:val="21"/>
              </w:rPr>
            </w:pPr>
            <w:r w:rsidRPr="006155D0">
              <w:rPr>
                <w:rFonts w:ascii="ＭＳ 明朝" w:eastAsia="ＭＳ 明朝" w:hAnsi="ＭＳ 明朝"/>
                <w:b/>
                <w:bCs/>
                <w:color w:val="000000" w:themeColor="text1"/>
                <w:spacing w:val="10"/>
                <w:szCs w:val="21"/>
              </w:rPr>
              <w:t>エネルギー</w:t>
            </w:r>
          </w:p>
          <w:p w14:paraId="6330D946"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管理士</w:t>
            </w:r>
          </w:p>
        </w:tc>
        <w:tc>
          <w:tcPr>
            <w:tcW w:w="7080" w:type="dxa"/>
            <w:tcBorders>
              <w:top w:val="nil"/>
              <w:left w:val="nil"/>
              <w:bottom w:val="single" w:sz="4" w:space="0" w:color="auto"/>
              <w:right w:val="single" w:sz="4" w:space="0" w:color="auto"/>
            </w:tcBorders>
          </w:tcPr>
          <w:p w14:paraId="640C33FC"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規定量以上のエネルギーを使用する工場にはエネルギー管理者を置かねばならず、この業務はエネルギー管理士免状の交付を受けている者を選任しなければならない。（法第11条等）</w:t>
            </w:r>
          </w:p>
          <w:p w14:paraId="4333376B" w14:textId="77777777" w:rsidR="00BE1D72" w:rsidRPr="006155D0" w:rsidRDefault="00BE1D72" w:rsidP="00BE1D72">
            <w:pPr>
              <w:jc w:val="both"/>
              <w:rPr>
                <w:rFonts w:ascii="ＭＳ 明朝" w:eastAsia="ＭＳ 明朝" w:hAnsi="ＭＳ 明朝"/>
                <w:color w:val="000000" w:themeColor="text1"/>
                <w:szCs w:val="21"/>
              </w:rPr>
            </w:pPr>
          </w:p>
        </w:tc>
      </w:tr>
      <w:tr w:rsidR="00BE1D72" w:rsidRPr="006155D0" w14:paraId="3367C426" w14:textId="77777777">
        <w:tc>
          <w:tcPr>
            <w:tcW w:w="1980" w:type="dxa"/>
            <w:tcBorders>
              <w:top w:val="single" w:sz="4" w:space="0" w:color="auto"/>
              <w:left w:val="single" w:sz="4" w:space="0" w:color="auto"/>
              <w:bottom w:val="single" w:sz="4" w:space="0" w:color="auto"/>
              <w:right w:val="single" w:sz="4" w:space="0" w:color="auto"/>
            </w:tcBorders>
            <w:vAlign w:val="center"/>
            <w:hideMark/>
          </w:tcPr>
          <w:p w14:paraId="599345D5"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電気取扱者</w:t>
            </w:r>
          </w:p>
        </w:tc>
        <w:tc>
          <w:tcPr>
            <w:tcW w:w="7080" w:type="dxa"/>
            <w:tcBorders>
              <w:top w:val="single" w:sz="4" w:space="0" w:color="auto"/>
              <w:left w:val="nil"/>
              <w:bottom w:val="single" w:sz="4" w:space="0" w:color="auto"/>
              <w:right w:val="single" w:sz="4" w:space="0" w:color="auto"/>
            </w:tcBorders>
            <w:hideMark/>
          </w:tcPr>
          <w:p w14:paraId="01EADD0A"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電気取扱者とは、「電気取扱業務に係る特別教育」または「低圧の充電電路の敷設等の業務に係る特別教育」を修了した者。高圧と低圧がある。</w:t>
            </w:r>
          </w:p>
          <w:p w14:paraId="2A2E8840"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・高圧：高圧若しくは特別高圧の充電電路若しくは当該充電電路の支持物の敷設、点検、修理若しくは操作の業務</w:t>
            </w:r>
          </w:p>
          <w:p w14:paraId="562DBAE5"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・低圧：低圧の充電電路の敷設若しくは修理の業務又は配電盤室、変電室の区画された場所に設置する低圧の電路のうち充電部分が露出している開閉器の操作の業務</w:t>
            </w:r>
          </w:p>
        </w:tc>
      </w:tr>
      <w:tr w:rsidR="00BE1D72" w:rsidRPr="006155D0" w14:paraId="3C664CB3" w14:textId="77777777">
        <w:tc>
          <w:tcPr>
            <w:tcW w:w="1980" w:type="dxa"/>
            <w:tcBorders>
              <w:top w:val="nil"/>
              <w:left w:val="single" w:sz="4" w:space="0" w:color="auto"/>
              <w:bottom w:val="single" w:sz="4" w:space="0" w:color="auto"/>
              <w:right w:val="single" w:sz="4" w:space="0" w:color="auto"/>
            </w:tcBorders>
            <w:vAlign w:val="center"/>
            <w:hideMark/>
          </w:tcPr>
          <w:p w14:paraId="2EDCC14B" w14:textId="77777777" w:rsidR="00BE1D72" w:rsidRPr="006155D0" w:rsidRDefault="00BE1D72" w:rsidP="00BE1D72">
            <w:pPr>
              <w:jc w:val="center"/>
              <w:rPr>
                <w:rFonts w:ascii="ＭＳ 明朝" w:eastAsia="ＭＳ 明朝" w:hAnsi="ＭＳ 明朝"/>
                <w:b/>
                <w:bCs/>
                <w:color w:val="000000" w:themeColor="text1"/>
                <w:spacing w:val="10"/>
                <w:szCs w:val="21"/>
              </w:rPr>
            </w:pPr>
            <w:r w:rsidRPr="006155D0">
              <w:rPr>
                <w:rFonts w:ascii="ＭＳ 明朝" w:eastAsia="ＭＳ 明朝" w:hAnsi="ＭＳ 明朝"/>
                <w:b/>
                <w:bCs/>
                <w:color w:val="000000" w:themeColor="text1"/>
                <w:spacing w:val="10"/>
                <w:szCs w:val="21"/>
              </w:rPr>
              <w:t>蓄電池設備</w:t>
            </w:r>
          </w:p>
          <w:p w14:paraId="65F02BC4" w14:textId="77777777" w:rsidR="00BE1D72" w:rsidRPr="006155D0" w:rsidRDefault="00BE1D72" w:rsidP="00BE1D72">
            <w:pPr>
              <w:jc w:val="center"/>
              <w:rPr>
                <w:rFonts w:ascii="ＭＳ 明朝" w:eastAsia="ＭＳ 明朝" w:hAnsi="ＭＳ 明朝"/>
                <w:b/>
                <w:bCs/>
                <w:color w:val="000000" w:themeColor="text1"/>
                <w:spacing w:val="10"/>
                <w:szCs w:val="21"/>
              </w:rPr>
            </w:pPr>
            <w:r w:rsidRPr="006155D0">
              <w:rPr>
                <w:rFonts w:ascii="ＭＳ 明朝" w:eastAsia="ＭＳ 明朝" w:hAnsi="ＭＳ 明朝"/>
                <w:b/>
                <w:bCs/>
                <w:color w:val="000000" w:themeColor="text1"/>
                <w:spacing w:val="10"/>
                <w:szCs w:val="21"/>
              </w:rPr>
              <w:t>整備資格者</w:t>
            </w:r>
          </w:p>
          <w:p w14:paraId="49CBF005"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（電池工業会）</w:t>
            </w:r>
          </w:p>
        </w:tc>
        <w:tc>
          <w:tcPr>
            <w:tcW w:w="7080" w:type="dxa"/>
            <w:tcBorders>
              <w:top w:val="nil"/>
              <w:left w:val="nil"/>
              <w:bottom w:val="single" w:sz="4" w:space="0" w:color="auto"/>
              <w:right w:val="single" w:sz="4" w:space="0" w:color="auto"/>
            </w:tcBorders>
            <w:hideMark/>
          </w:tcPr>
          <w:p w14:paraId="2FC3C649"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一般社団法人電池工業会が行う資格講習を修了した者</w:t>
            </w:r>
          </w:p>
          <w:p w14:paraId="049AA987" w14:textId="77777777" w:rsidR="00BE1D72" w:rsidRPr="006155D0" w:rsidRDefault="00BE1D72" w:rsidP="00BE1D72">
            <w:pPr>
              <w:ind w:firstLineChars="100" w:firstLine="210"/>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蓄電池設備の点検及び整備は、総務省消防庁次長通知が指定する火災予防条例において消防庁が指定している同条例についての告示「必要な知識及び技能を有する者の指定」において、電気主任技術者、電気工事士と併せて、蓄電池設備整備資格者を指定している。</w:t>
            </w:r>
          </w:p>
        </w:tc>
      </w:tr>
      <w:tr w:rsidR="00BE1D72" w:rsidRPr="006155D0" w14:paraId="2A5B3D5C" w14:textId="77777777">
        <w:tc>
          <w:tcPr>
            <w:tcW w:w="1980" w:type="dxa"/>
            <w:tcBorders>
              <w:top w:val="nil"/>
              <w:left w:val="single" w:sz="4" w:space="0" w:color="auto"/>
              <w:bottom w:val="single" w:sz="4" w:space="0" w:color="auto"/>
              <w:right w:val="single" w:sz="4" w:space="0" w:color="auto"/>
            </w:tcBorders>
            <w:vAlign w:val="center"/>
            <w:hideMark/>
          </w:tcPr>
          <w:p w14:paraId="3B9952C2" w14:textId="77777777" w:rsidR="00BE1D72" w:rsidRPr="006155D0" w:rsidRDefault="00BE1D72" w:rsidP="00BE1D72">
            <w:pPr>
              <w:jc w:val="center"/>
              <w:rPr>
                <w:rFonts w:ascii="ＭＳ 明朝" w:eastAsia="ＭＳ 明朝" w:hAnsi="ＭＳ 明朝"/>
                <w:b/>
                <w:bCs/>
                <w:color w:val="000000" w:themeColor="text1"/>
                <w:spacing w:val="10"/>
                <w:szCs w:val="21"/>
              </w:rPr>
            </w:pPr>
            <w:r w:rsidRPr="006155D0">
              <w:rPr>
                <w:rFonts w:ascii="ＭＳ 明朝" w:eastAsia="ＭＳ 明朝" w:hAnsi="ＭＳ 明朝"/>
                <w:b/>
                <w:bCs/>
                <w:color w:val="000000" w:themeColor="text1"/>
                <w:spacing w:val="10"/>
                <w:szCs w:val="21"/>
              </w:rPr>
              <w:t>自家用発電設備</w:t>
            </w:r>
          </w:p>
          <w:p w14:paraId="0408AD41" w14:textId="77777777" w:rsidR="00BE1D72" w:rsidRPr="006155D0" w:rsidRDefault="00BE1D72" w:rsidP="00BE1D72">
            <w:pPr>
              <w:jc w:val="center"/>
              <w:rPr>
                <w:rFonts w:ascii="ＭＳ 明朝" w:eastAsia="ＭＳ 明朝" w:hAnsi="ＭＳ 明朝"/>
                <w:b/>
                <w:bCs/>
                <w:color w:val="000000" w:themeColor="text1"/>
                <w:spacing w:val="10"/>
                <w:szCs w:val="21"/>
              </w:rPr>
            </w:pPr>
            <w:r w:rsidRPr="006155D0">
              <w:rPr>
                <w:rFonts w:ascii="ＭＳ 明朝" w:eastAsia="ＭＳ 明朝" w:hAnsi="ＭＳ 明朝"/>
                <w:b/>
                <w:bCs/>
                <w:color w:val="000000" w:themeColor="text1"/>
                <w:spacing w:val="10"/>
                <w:szCs w:val="21"/>
              </w:rPr>
              <w:t>専門技術者</w:t>
            </w:r>
          </w:p>
          <w:p w14:paraId="5BEB42BF" w14:textId="77777777" w:rsidR="00BE1D72" w:rsidRPr="006155D0" w:rsidRDefault="00BE1D72" w:rsidP="00BE1D72">
            <w:pPr>
              <w:jc w:val="center"/>
              <w:rPr>
                <w:rFonts w:ascii="ＭＳ 明朝" w:eastAsia="ＭＳ 明朝" w:hAnsi="ＭＳ 明朝"/>
                <w:b/>
                <w:bCs/>
                <w:color w:val="000000" w:themeColor="text1"/>
                <w:spacing w:val="10"/>
                <w:szCs w:val="21"/>
              </w:rPr>
            </w:pPr>
            <w:r w:rsidRPr="006155D0">
              <w:rPr>
                <w:rFonts w:ascii="ＭＳ 明朝" w:eastAsia="ＭＳ 明朝" w:hAnsi="ＭＳ 明朝"/>
                <w:b/>
                <w:bCs/>
                <w:color w:val="000000" w:themeColor="text1"/>
                <w:spacing w:val="10"/>
                <w:szCs w:val="21"/>
              </w:rPr>
              <w:t>（日本内燃力</w:t>
            </w:r>
          </w:p>
          <w:p w14:paraId="6B6C72B3"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発電設備協会）</w:t>
            </w:r>
          </w:p>
        </w:tc>
        <w:tc>
          <w:tcPr>
            <w:tcW w:w="7080" w:type="dxa"/>
            <w:tcBorders>
              <w:top w:val="nil"/>
              <w:left w:val="nil"/>
              <w:bottom w:val="single" w:sz="4" w:space="0" w:color="auto"/>
              <w:right w:val="single" w:sz="4" w:space="0" w:color="auto"/>
            </w:tcBorders>
            <w:hideMark/>
          </w:tcPr>
          <w:p w14:paraId="3A792AA6"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自家用発電設備の点検及び整備を行う者</w:t>
            </w:r>
          </w:p>
          <w:p w14:paraId="5565F241"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消防法における「非常電源（自家発電設備）点検要領」では、「総合点検における運転性能の確認（負荷運転又は内部観察等）については、自家発電設備の点検及び整備において、『必要な知識及び技能を有する者』が実施することが適当であること。」とされている。</w:t>
            </w:r>
          </w:p>
          <w:p w14:paraId="430B7A2F"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火災予防条例（例）では、火気使用設備等の一つである発電設備の点検及び整備については、『必要な知識及び技能を有する者』に行わせることとされている。この火災予防条例（例）により制定された各市町村の火災予防条例に基づく告示等において、自家用発電設備専門技術者は、発電設備の点検整備を行う『必要な知識及び技能を有する者』として運用されている。</w:t>
            </w:r>
          </w:p>
        </w:tc>
      </w:tr>
      <w:tr w:rsidR="00BE1D72" w:rsidRPr="006155D0" w14:paraId="244CF034" w14:textId="77777777">
        <w:tc>
          <w:tcPr>
            <w:tcW w:w="1980" w:type="dxa"/>
            <w:tcBorders>
              <w:top w:val="single" w:sz="4" w:space="0" w:color="auto"/>
              <w:left w:val="single" w:sz="4" w:space="0" w:color="auto"/>
              <w:bottom w:val="single" w:sz="4" w:space="0" w:color="auto"/>
              <w:right w:val="single" w:sz="4" w:space="0" w:color="auto"/>
            </w:tcBorders>
            <w:vAlign w:val="center"/>
            <w:hideMark/>
          </w:tcPr>
          <w:p w14:paraId="094DB590" w14:textId="77777777" w:rsidR="00BE1D72" w:rsidRPr="006155D0" w:rsidRDefault="00BE1D72" w:rsidP="00BE1D72">
            <w:pPr>
              <w:jc w:val="center"/>
              <w:rPr>
                <w:rFonts w:ascii="ＭＳ 明朝" w:eastAsia="ＭＳ 明朝" w:hAnsi="ＭＳ 明朝"/>
                <w:b/>
                <w:bCs/>
                <w:color w:val="000000" w:themeColor="text1"/>
                <w:spacing w:val="10"/>
                <w:szCs w:val="21"/>
              </w:rPr>
            </w:pPr>
            <w:r w:rsidRPr="006155D0">
              <w:rPr>
                <w:rFonts w:ascii="ＭＳ 明朝" w:eastAsia="ＭＳ 明朝" w:hAnsi="ＭＳ 明朝"/>
                <w:b/>
                <w:bCs/>
                <w:color w:val="000000" w:themeColor="text1"/>
                <w:spacing w:val="10"/>
                <w:szCs w:val="21"/>
              </w:rPr>
              <w:t>可搬形発電設備</w:t>
            </w:r>
          </w:p>
          <w:p w14:paraId="053AFF34" w14:textId="77777777" w:rsidR="00BE1D72" w:rsidRPr="006155D0" w:rsidRDefault="00BE1D72" w:rsidP="00BE1D72">
            <w:pPr>
              <w:jc w:val="center"/>
              <w:rPr>
                <w:rFonts w:ascii="ＭＳ 明朝" w:eastAsia="ＭＳ 明朝" w:hAnsi="ＭＳ 明朝"/>
                <w:b/>
                <w:bCs/>
                <w:color w:val="000000" w:themeColor="text1"/>
                <w:spacing w:val="10"/>
                <w:szCs w:val="21"/>
              </w:rPr>
            </w:pPr>
            <w:r w:rsidRPr="006155D0">
              <w:rPr>
                <w:rFonts w:ascii="ＭＳ 明朝" w:eastAsia="ＭＳ 明朝" w:hAnsi="ＭＳ 明朝"/>
                <w:b/>
                <w:bCs/>
                <w:color w:val="000000" w:themeColor="text1"/>
                <w:spacing w:val="10"/>
                <w:szCs w:val="21"/>
              </w:rPr>
              <w:t>専門技術者</w:t>
            </w:r>
          </w:p>
          <w:p w14:paraId="435D0F9C" w14:textId="77777777" w:rsidR="00BE1D72" w:rsidRPr="006155D0" w:rsidRDefault="00BE1D72" w:rsidP="00BE1D72">
            <w:pPr>
              <w:jc w:val="center"/>
              <w:rPr>
                <w:rFonts w:ascii="ＭＳ 明朝" w:eastAsia="ＭＳ 明朝" w:hAnsi="ＭＳ 明朝"/>
                <w:b/>
                <w:bCs/>
                <w:color w:val="000000" w:themeColor="text1"/>
                <w:spacing w:val="10"/>
                <w:szCs w:val="21"/>
              </w:rPr>
            </w:pPr>
            <w:r w:rsidRPr="006155D0">
              <w:rPr>
                <w:rFonts w:ascii="ＭＳ 明朝" w:eastAsia="ＭＳ 明朝" w:hAnsi="ＭＳ 明朝"/>
                <w:b/>
                <w:bCs/>
                <w:color w:val="000000" w:themeColor="text1"/>
                <w:spacing w:val="10"/>
                <w:szCs w:val="21"/>
              </w:rPr>
              <w:t>（日本内燃力</w:t>
            </w:r>
          </w:p>
          <w:p w14:paraId="642CA378"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発電設備協会）</w:t>
            </w:r>
          </w:p>
        </w:tc>
        <w:tc>
          <w:tcPr>
            <w:tcW w:w="7080" w:type="dxa"/>
            <w:tcBorders>
              <w:top w:val="single" w:sz="4" w:space="0" w:color="auto"/>
              <w:left w:val="nil"/>
              <w:bottom w:val="single" w:sz="4" w:space="0" w:color="auto"/>
              <w:right w:val="single" w:sz="4" w:space="0" w:color="auto"/>
            </w:tcBorders>
            <w:hideMark/>
          </w:tcPr>
          <w:p w14:paraId="1F881D98"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出力10kW以上の可搬形発電機は電気事業法第38条において定められている自家用電気工作物に含まれるため、規制を受けることとなる。</w:t>
            </w:r>
          </w:p>
          <w:p w14:paraId="43E41261"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自家用電気工作物の設置者は組織ごとに保安規程を定める（電気事業法第42条）とともに、自家用電気工作物の工事、維持、運用に関する保安の監督を行う電気主任技術者を選任（電気事業法第43条）して国に届け出る必要がある。</w:t>
            </w:r>
          </w:p>
          <w:p w14:paraId="1FA1FBFE"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・電気事業法には特に明記されていないが、「可搬形発電設備専門技術者」または「自家用発電設備専門技術者」の資格は電気主任技術者の専任に必</w:t>
            </w:r>
            <w:r w:rsidRPr="006155D0">
              <w:rPr>
                <w:rFonts w:ascii="ＭＳ 明朝" w:eastAsia="ＭＳ 明朝" w:hAnsi="ＭＳ 明朝"/>
                <w:color w:val="000000" w:themeColor="text1"/>
                <w:szCs w:val="21"/>
              </w:rPr>
              <w:lastRenderedPageBreak/>
              <w:t>要な電気設備の「知識および技能の証明書」と見なされている</w:t>
            </w:r>
          </w:p>
        </w:tc>
      </w:tr>
      <w:tr w:rsidR="00BE1D72" w:rsidRPr="006155D0" w14:paraId="79851596" w14:textId="77777777">
        <w:tc>
          <w:tcPr>
            <w:tcW w:w="1980" w:type="dxa"/>
            <w:tcBorders>
              <w:top w:val="single" w:sz="4" w:space="0" w:color="auto"/>
              <w:left w:val="single" w:sz="4" w:space="0" w:color="auto"/>
              <w:bottom w:val="single" w:sz="4" w:space="0" w:color="auto"/>
              <w:right w:val="single" w:sz="4" w:space="0" w:color="auto"/>
            </w:tcBorders>
            <w:vAlign w:val="center"/>
            <w:hideMark/>
          </w:tcPr>
          <w:p w14:paraId="36A7C5D2"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lastRenderedPageBreak/>
              <w:t>危険物取扱者</w:t>
            </w:r>
          </w:p>
        </w:tc>
        <w:tc>
          <w:tcPr>
            <w:tcW w:w="7080" w:type="dxa"/>
            <w:tcBorders>
              <w:top w:val="single" w:sz="4" w:space="0" w:color="auto"/>
              <w:left w:val="nil"/>
              <w:bottom w:val="single" w:sz="4" w:space="0" w:color="auto"/>
              <w:right w:val="single" w:sz="4" w:space="0" w:color="auto"/>
            </w:tcBorders>
            <w:hideMark/>
          </w:tcPr>
          <w:p w14:paraId="5D5CD557"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消防法に基づく危険物を取り扱ったり、その取扱いに立ち会うために必要となる日本の国家資格である。甲種、乙種1類～乙種6類の区分がある。</w:t>
            </w:r>
          </w:p>
          <w:p w14:paraId="4D715275"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・甲　　　種：すべての取り扱いができる</w:t>
            </w:r>
          </w:p>
          <w:p w14:paraId="0F7522E8"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・乙種第1類：酸化性固体（塩素酸カリウム、過マンガン酸カリウム、次亜塩素酸ナトリウムなど）</w:t>
            </w:r>
          </w:p>
          <w:p w14:paraId="1BC8CDF0"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・乙種第2類：可燃性固体（硫黄、赤リン、マグネシウムなど）</w:t>
            </w:r>
          </w:p>
          <w:p w14:paraId="019137C0"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・乙種第3類：自然発火性物質及び禁水性物質（ナトリウム、リチウム、黄リンなど）</w:t>
            </w:r>
          </w:p>
          <w:p w14:paraId="3B145FC5"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・乙種第4類：引火性液体（ガソリン、灯油、軽油、エタノールなど）</w:t>
            </w:r>
          </w:p>
          <w:p w14:paraId="17AAEA0D"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・乙種第5類：自己反応性物質（ニトログリセリン、トリニトロトルエン、アジ化ナトリウムなど）</w:t>
            </w:r>
          </w:p>
          <w:p w14:paraId="12E1BFBB"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・乙種第6類：酸化性液体（過酸化水素、硝酸など）</w:t>
            </w:r>
          </w:p>
        </w:tc>
      </w:tr>
      <w:tr w:rsidR="00BE1D72" w:rsidRPr="006155D0" w14:paraId="04EF95F8" w14:textId="77777777">
        <w:tc>
          <w:tcPr>
            <w:tcW w:w="1980" w:type="dxa"/>
            <w:tcBorders>
              <w:top w:val="nil"/>
              <w:left w:val="single" w:sz="4" w:space="0" w:color="auto"/>
              <w:bottom w:val="single" w:sz="4" w:space="0" w:color="auto"/>
              <w:right w:val="single" w:sz="4" w:space="0" w:color="auto"/>
            </w:tcBorders>
            <w:vAlign w:val="center"/>
            <w:hideMark/>
          </w:tcPr>
          <w:p w14:paraId="019A2597"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エネルギー</w:t>
            </w:r>
            <w:r w:rsidRPr="006155D0">
              <w:rPr>
                <w:rFonts w:ascii="ＭＳ 明朝" w:eastAsia="ＭＳ 明朝" w:hAnsi="ＭＳ 明朝"/>
                <w:b/>
                <w:bCs/>
                <w:color w:val="000000" w:themeColor="text1"/>
                <w:spacing w:val="10"/>
                <w:szCs w:val="21"/>
              </w:rPr>
              <w:br/>
              <w:t>管理員</w:t>
            </w:r>
          </w:p>
        </w:tc>
        <w:tc>
          <w:tcPr>
            <w:tcW w:w="7080" w:type="dxa"/>
            <w:tcBorders>
              <w:top w:val="nil"/>
              <w:left w:val="nil"/>
              <w:bottom w:val="single" w:sz="4" w:space="0" w:color="auto"/>
              <w:right w:val="single" w:sz="4" w:space="0" w:color="auto"/>
            </w:tcBorders>
            <w:hideMark/>
          </w:tcPr>
          <w:p w14:paraId="11A0BC58"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エネルギーを消費する設備の維持、エネルギーの使用の方法の改善及び監視、その他経済産業省令で定めるエネルギー管理の業務を行う者を言う。</w:t>
            </w:r>
          </w:p>
          <w:p w14:paraId="5E662F12" w14:textId="77777777" w:rsidR="00BE1D72" w:rsidRPr="006155D0" w:rsidRDefault="00BE1D72" w:rsidP="00BE1D72">
            <w:pPr>
              <w:ind w:firstLineChars="100" w:firstLine="210"/>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エネルギー管理指定工場等に指定された工場・事業場等で、年度間エネルギー使用量（原油換算値㎘）により次の二段階がある。</w:t>
            </w:r>
          </w:p>
          <w:p w14:paraId="1128A63D"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・第一種:3,000㎘/年度以上</w:t>
            </w:r>
          </w:p>
          <w:p w14:paraId="5F7E221D"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・第二種:1,500㎘/年度以上～3,000㎘/年度未満</w:t>
            </w:r>
          </w:p>
        </w:tc>
      </w:tr>
      <w:tr w:rsidR="00BE1D72" w:rsidRPr="006155D0" w14:paraId="44D22198" w14:textId="77777777">
        <w:tc>
          <w:tcPr>
            <w:tcW w:w="1980" w:type="dxa"/>
            <w:tcBorders>
              <w:top w:val="nil"/>
              <w:left w:val="single" w:sz="4" w:space="0" w:color="auto"/>
              <w:bottom w:val="single" w:sz="4" w:space="0" w:color="auto"/>
              <w:right w:val="single" w:sz="4" w:space="0" w:color="auto"/>
            </w:tcBorders>
            <w:vAlign w:val="center"/>
            <w:hideMark/>
          </w:tcPr>
          <w:p w14:paraId="7658FFFD"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酸素欠乏危険</w:t>
            </w:r>
            <w:r w:rsidRPr="006155D0">
              <w:rPr>
                <w:rFonts w:ascii="ＭＳ 明朝" w:eastAsia="ＭＳ 明朝" w:hAnsi="ＭＳ 明朝"/>
                <w:b/>
                <w:bCs/>
                <w:color w:val="000000" w:themeColor="text1"/>
                <w:spacing w:val="10"/>
                <w:szCs w:val="21"/>
              </w:rPr>
              <w:br/>
              <w:t>作業者</w:t>
            </w:r>
          </w:p>
        </w:tc>
        <w:tc>
          <w:tcPr>
            <w:tcW w:w="7080" w:type="dxa"/>
            <w:tcBorders>
              <w:top w:val="nil"/>
              <w:left w:val="nil"/>
              <w:bottom w:val="single" w:sz="4" w:space="0" w:color="auto"/>
              <w:right w:val="single" w:sz="4" w:space="0" w:color="auto"/>
            </w:tcBorders>
            <w:hideMark/>
          </w:tcPr>
          <w:p w14:paraId="4F619641"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酸素欠乏危険作業者とは、労働安全衛生法に基づき「酸素欠乏危険作業特別教育」を修了し酸素欠乏の恐れがある場所で業務に従事する資格を持つ人を指します。</w:t>
            </w:r>
          </w:p>
          <w:p w14:paraId="6DCE1380"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危険作業は、大まかに「酸素欠乏症のおそれのある業務」と「硫化水素中毒の恐れのある業務」に分類され、法令上は「第一種酸素欠乏危険作業」と「第二種酸素欠乏危険作業」について規定されています。</w:t>
            </w:r>
          </w:p>
          <w:p w14:paraId="15CF182E" w14:textId="77777777" w:rsidR="00BE1D72" w:rsidRPr="006155D0" w:rsidRDefault="00BE1D72" w:rsidP="00BE1D72">
            <w:pPr>
              <w:ind w:firstLineChars="100" w:firstLine="210"/>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酸素欠乏とは、空気中の酸素濃度が18%未満である状態をいう。</w:t>
            </w:r>
          </w:p>
          <w:p w14:paraId="44DF47CB"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「酸素欠乏等」とは酸素欠乏又は空気中の硫化水素の濃度が10ppmを超える状態をいう。</w:t>
            </w:r>
          </w:p>
        </w:tc>
      </w:tr>
      <w:tr w:rsidR="00BE1D72" w:rsidRPr="006155D0" w14:paraId="6B89DC8E" w14:textId="77777777">
        <w:tc>
          <w:tcPr>
            <w:tcW w:w="1980" w:type="dxa"/>
            <w:tcBorders>
              <w:top w:val="nil"/>
              <w:left w:val="single" w:sz="4" w:space="0" w:color="auto"/>
              <w:bottom w:val="single" w:sz="4" w:space="0" w:color="auto"/>
              <w:right w:val="single" w:sz="4" w:space="0" w:color="auto"/>
            </w:tcBorders>
            <w:vAlign w:val="center"/>
            <w:hideMark/>
          </w:tcPr>
          <w:p w14:paraId="4C5F9ECE"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酸素欠乏危険</w:t>
            </w:r>
            <w:r w:rsidRPr="006155D0">
              <w:rPr>
                <w:rFonts w:ascii="ＭＳ 明朝" w:eastAsia="ＭＳ 明朝" w:hAnsi="ＭＳ 明朝"/>
                <w:b/>
                <w:bCs/>
                <w:color w:val="000000" w:themeColor="text1"/>
                <w:spacing w:val="10"/>
                <w:szCs w:val="21"/>
              </w:rPr>
              <w:br/>
              <w:t>作業主任者</w:t>
            </w:r>
          </w:p>
        </w:tc>
        <w:tc>
          <w:tcPr>
            <w:tcW w:w="7080" w:type="dxa"/>
            <w:tcBorders>
              <w:top w:val="nil"/>
              <w:left w:val="nil"/>
              <w:bottom w:val="single" w:sz="4" w:space="0" w:color="auto"/>
              <w:right w:val="single" w:sz="4" w:space="0" w:color="auto"/>
            </w:tcBorders>
            <w:hideMark/>
          </w:tcPr>
          <w:p w14:paraId="0B5C35D5"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酸素欠乏危険作業主任者とは、トンネル、下水道、タンク内など、酸素濃度が低下したり硫化水素が発生したりする危険な場所での作業において、労働者の安全を確保するために選任される責任者です。作業方法の決定、酸素・硫化水素濃度の測定、換気装置や空気呼吸器などの点検・監視、作業員への指示・指揮などを行い、酸欠や硫化水素中毒を防ぐ重要な役割を担います。</w:t>
            </w:r>
            <w:r w:rsidRPr="006155D0">
              <w:rPr>
                <w:rFonts w:ascii="ＭＳ 明朝" w:eastAsia="ＭＳ 明朝" w:hAnsi="ＭＳ 明朝"/>
                <w:color w:val="000000" w:themeColor="text1"/>
                <w:szCs w:val="21"/>
              </w:rPr>
              <w:br/>
              <w:t xml:space="preserve">　労働安全衛生法に定める酸素欠乏症や硫化水素中毒にかかるおそれのある場所で作業を行う際に、中毒や欠乏にかかる事を防止し、傷病者への応急手当のため、法令に基づき酸素欠乏危険作業主任者を選任しなければならない。</w:t>
            </w:r>
          </w:p>
        </w:tc>
      </w:tr>
      <w:tr w:rsidR="00BE1D72" w:rsidRPr="006155D0" w14:paraId="0EBCFD0A" w14:textId="77777777">
        <w:tc>
          <w:tcPr>
            <w:tcW w:w="1980" w:type="dxa"/>
            <w:tcBorders>
              <w:top w:val="nil"/>
              <w:left w:val="single" w:sz="4" w:space="0" w:color="auto"/>
              <w:bottom w:val="single" w:sz="4" w:space="0" w:color="auto"/>
              <w:right w:val="single" w:sz="4" w:space="0" w:color="auto"/>
            </w:tcBorders>
            <w:vAlign w:val="center"/>
            <w:hideMark/>
          </w:tcPr>
          <w:p w14:paraId="22DF2BEC"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酸素欠乏・硫化水素危険作業主任者</w:t>
            </w:r>
          </w:p>
        </w:tc>
        <w:tc>
          <w:tcPr>
            <w:tcW w:w="7080" w:type="dxa"/>
            <w:tcBorders>
              <w:top w:val="nil"/>
              <w:left w:val="nil"/>
              <w:bottom w:val="single" w:sz="4" w:space="0" w:color="auto"/>
              <w:right w:val="single" w:sz="4" w:space="0" w:color="auto"/>
            </w:tcBorders>
            <w:hideMark/>
          </w:tcPr>
          <w:p w14:paraId="66A4CBC8"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酸素欠乏危険作業主任者技能講習または酸素欠乏・硫化水素危険作業主任者技能講習を修了した者の中から事業者により選任される。</w:t>
            </w:r>
          </w:p>
          <w:p w14:paraId="5B2AA9B2" w14:textId="77777777" w:rsidR="00BE1D72" w:rsidRPr="006155D0" w:rsidRDefault="00BE1D72" w:rsidP="00BE1D72">
            <w:pPr>
              <w:ind w:firstLineChars="100" w:firstLine="210"/>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第二種酸素欠乏作業（酸欠＋硫化水素）において作業主任者として就業するために必要となる資格。労働安全衛生法第76条の改正により2004年4月1日以降、技能講習の名称が変更になっている。</w:t>
            </w:r>
          </w:p>
        </w:tc>
      </w:tr>
      <w:tr w:rsidR="00BE1D72" w:rsidRPr="006155D0" w14:paraId="42CE57D6" w14:textId="77777777">
        <w:tc>
          <w:tcPr>
            <w:tcW w:w="1980" w:type="dxa"/>
            <w:tcBorders>
              <w:top w:val="nil"/>
              <w:left w:val="single" w:sz="4" w:space="0" w:color="auto"/>
              <w:bottom w:val="single" w:sz="4" w:space="0" w:color="auto"/>
              <w:right w:val="single" w:sz="4" w:space="0" w:color="auto"/>
            </w:tcBorders>
            <w:vAlign w:val="center"/>
            <w:hideMark/>
          </w:tcPr>
          <w:p w14:paraId="03442747"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ボイラー技士</w:t>
            </w:r>
          </w:p>
        </w:tc>
        <w:tc>
          <w:tcPr>
            <w:tcW w:w="7080" w:type="dxa"/>
            <w:tcBorders>
              <w:top w:val="nil"/>
              <w:left w:val="nil"/>
              <w:bottom w:val="single" w:sz="4" w:space="0" w:color="auto"/>
              <w:right w:val="single" w:sz="4" w:space="0" w:color="auto"/>
            </w:tcBorders>
            <w:hideMark/>
          </w:tcPr>
          <w:p w14:paraId="68A37C92"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ボイラー技士とは、労働安全衛生法に基づく日本の国家資格（労働安全衛生法による免許証）の一つで、各級のボイラー技士免許試験に合格し、免許を交付された者をいう。</w:t>
            </w:r>
          </w:p>
          <w:p w14:paraId="62EEEC91"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・空調・温水ボイラーの操作、点検を業務とする。</w:t>
            </w:r>
          </w:p>
          <w:p w14:paraId="02F66D5E"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・二級技士ですべてのボイラーの取扱いができるが、作業主任者は、各級</w:t>
            </w:r>
            <w:r w:rsidRPr="006155D0">
              <w:rPr>
                <w:rFonts w:ascii="ＭＳ 明朝" w:eastAsia="ＭＳ 明朝" w:hAnsi="ＭＳ 明朝"/>
                <w:color w:val="000000" w:themeColor="text1"/>
                <w:szCs w:val="21"/>
              </w:rPr>
              <w:lastRenderedPageBreak/>
              <w:t>の技士が必要になり労働基準監督署に各種申請を届け出る必要がある。</w:t>
            </w:r>
          </w:p>
        </w:tc>
      </w:tr>
      <w:tr w:rsidR="00BE1D72" w:rsidRPr="006155D0" w14:paraId="3E88232F" w14:textId="77777777">
        <w:tc>
          <w:tcPr>
            <w:tcW w:w="1980" w:type="dxa"/>
            <w:tcBorders>
              <w:top w:val="nil"/>
              <w:left w:val="single" w:sz="4" w:space="0" w:color="auto"/>
              <w:bottom w:val="single" w:sz="4" w:space="0" w:color="auto"/>
              <w:right w:val="single" w:sz="4" w:space="0" w:color="auto"/>
            </w:tcBorders>
            <w:vAlign w:val="center"/>
            <w:hideMark/>
          </w:tcPr>
          <w:p w14:paraId="010C786D"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lastRenderedPageBreak/>
              <w:t>ボイラー整備士</w:t>
            </w:r>
          </w:p>
        </w:tc>
        <w:tc>
          <w:tcPr>
            <w:tcW w:w="7080" w:type="dxa"/>
            <w:tcBorders>
              <w:top w:val="nil"/>
              <w:left w:val="nil"/>
              <w:bottom w:val="single" w:sz="4" w:space="0" w:color="auto"/>
              <w:right w:val="single" w:sz="4" w:space="0" w:color="auto"/>
            </w:tcBorders>
            <w:hideMark/>
          </w:tcPr>
          <w:p w14:paraId="5674A33F"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ボイラー取扱技能講習を修了した者、小型ボイラー取扱業務特別教育を修了した者を指す通称である。</w:t>
            </w:r>
          </w:p>
          <w:p w14:paraId="53A783D3" w14:textId="77777777" w:rsidR="00BE1D72" w:rsidRPr="006155D0" w:rsidRDefault="00BE1D72" w:rsidP="00BE1D72">
            <w:pPr>
              <w:ind w:firstLineChars="100" w:firstLine="210"/>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法令上の就業制限にかかわらず、小規模ボイラー、小型ボイラーに関する一定の作業をすることができる。</w:t>
            </w:r>
          </w:p>
          <w:p w14:paraId="5C791615"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・小規模ボイラー：小型ボイラーを取り扱う上で必要な資格である。</w:t>
            </w:r>
          </w:p>
          <w:p w14:paraId="2C511B11"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・小型ボイラー　：技能講習修了又は小型ボイラー取扱業務特別教育修了が必要</w:t>
            </w:r>
          </w:p>
        </w:tc>
      </w:tr>
      <w:tr w:rsidR="00BE1D72" w:rsidRPr="006155D0" w14:paraId="3FFCD0E0" w14:textId="77777777">
        <w:tc>
          <w:tcPr>
            <w:tcW w:w="1980" w:type="dxa"/>
            <w:tcBorders>
              <w:top w:val="single" w:sz="4" w:space="0" w:color="auto"/>
              <w:left w:val="single" w:sz="4" w:space="0" w:color="auto"/>
              <w:bottom w:val="single" w:sz="4" w:space="0" w:color="auto"/>
              <w:right w:val="single" w:sz="4" w:space="0" w:color="auto"/>
            </w:tcBorders>
            <w:vAlign w:val="center"/>
            <w:hideMark/>
          </w:tcPr>
          <w:p w14:paraId="07BA8AE9"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ボイラー取扱</w:t>
            </w:r>
            <w:r w:rsidRPr="006155D0">
              <w:rPr>
                <w:rFonts w:ascii="ＭＳ 明朝" w:eastAsia="ＭＳ 明朝" w:hAnsi="ＭＳ 明朝"/>
                <w:b/>
                <w:bCs/>
                <w:color w:val="000000" w:themeColor="text1"/>
                <w:spacing w:val="10"/>
                <w:szCs w:val="21"/>
              </w:rPr>
              <w:br/>
              <w:t>作業主任者</w:t>
            </w:r>
          </w:p>
        </w:tc>
        <w:tc>
          <w:tcPr>
            <w:tcW w:w="7080" w:type="dxa"/>
            <w:tcBorders>
              <w:top w:val="single" w:sz="4" w:space="0" w:color="auto"/>
              <w:left w:val="nil"/>
              <w:bottom w:val="single" w:sz="4" w:space="0" w:color="auto"/>
              <w:right w:val="single" w:sz="4" w:space="0" w:color="auto"/>
            </w:tcBorders>
            <w:hideMark/>
          </w:tcPr>
          <w:p w14:paraId="1A6FAF0A"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労働安全衛生法に定める作業主任者の一つであり、一定規模以上のボイラーを設置し取り扱う事業場において選任することが義務づけられている。</w:t>
            </w:r>
            <w:r w:rsidRPr="006155D0">
              <w:rPr>
                <w:rFonts w:ascii="ＭＳ 明朝" w:eastAsia="ＭＳ 明朝" w:hAnsi="ＭＳ 明朝"/>
                <w:color w:val="000000" w:themeColor="text1"/>
                <w:szCs w:val="21"/>
              </w:rPr>
              <w:br/>
              <w:t>・伝熱面積500m²以上：特休ボイラー技士免許を受けた者</w:t>
            </w:r>
          </w:p>
          <w:p w14:paraId="499AD46B"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・伝熱面積25m²以上500m²未満：一級ボイラー技士免許以上を受けた者</w:t>
            </w:r>
          </w:p>
          <w:p w14:paraId="53D3F924"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・伝熱面積25m²未満：二級ボイラー技士免許以上を受けた者</w:t>
            </w:r>
          </w:p>
          <w:p w14:paraId="0609C5FB"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・小規模ボイラー：ボイラー取扱技能講習を修了した者</w:t>
            </w:r>
          </w:p>
        </w:tc>
      </w:tr>
      <w:tr w:rsidR="00BE1D72" w:rsidRPr="006155D0" w14:paraId="19833F27" w14:textId="77777777">
        <w:tc>
          <w:tcPr>
            <w:tcW w:w="1980" w:type="dxa"/>
            <w:tcBorders>
              <w:top w:val="nil"/>
              <w:left w:val="single" w:sz="4" w:space="0" w:color="auto"/>
              <w:bottom w:val="single" w:sz="4" w:space="0" w:color="auto"/>
              <w:right w:val="single" w:sz="4" w:space="0" w:color="auto"/>
            </w:tcBorders>
            <w:vAlign w:val="center"/>
            <w:hideMark/>
          </w:tcPr>
          <w:p w14:paraId="60E5FF09"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東京都公害防止</w:t>
            </w:r>
            <w:r w:rsidRPr="006155D0">
              <w:rPr>
                <w:rFonts w:ascii="ＭＳ 明朝" w:eastAsia="ＭＳ 明朝" w:hAnsi="ＭＳ 明朝"/>
                <w:b/>
                <w:bCs/>
                <w:color w:val="000000" w:themeColor="text1"/>
                <w:spacing w:val="10"/>
                <w:szCs w:val="21"/>
              </w:rPr>
              <w:br/>
              <w:t>管理者</w:t>
            </w:r>
          </w:p>
        </w:tc>
        <w:tc>
          <w:tcPr>
            <w:tcW w:w="7080" w:type="dxa"/>
            <w:tcBorders>
              <w:top w:val="nil"/>
              <w:left w:val="nil"/>
              <w:bottom w:val="single" w:sz="4" w:space="0" w:color="auto"/>
              <w:right w:val="single" w:sz="4" w:space="0" w:color="auto"/>
            </w:tcBorders>
          </w:tcPr>
          <w:p w14:paraId="7275D80E"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東京都公害防止管理者とは、東京都一種公害防止管理者または東京都二種公害防止管理者の資格登録をした者をいう。</w:t>
            </w:r>
          </w:p>
          <w:p w14:paraId="2DEE7E7C"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・東京都のみの資格（他道府県では通用しない）。大企業ではなく、中小企業において環境確保条例の規定に基づく工場での選任の義務を有する。</w:t>
            </w:r>
          </w:p>
          <w:p w14:paraId="31771604"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東京都では特定工場における公害防止組織の整備に関する法律(組織整備法)と環境確保条例の2つの制度が施行されているため、両方の制度に該当する工場は、それぞれの公害防止管理者を選任し、届出書を提出する必要がある。</w:t>
            </w:r>
          </w:p>
          <w:p w14:paraId="40946F6B" w14:textId="77777777" w:rsidR="00BE1D72" w:rsidRPr="006155D0" w:rsidRDefault="00BE1D72" w:rsidP="00BE1D72">
            <w:pPr>
              <w:jc w:val="both"/>
              <w:rPr>
                <w:rFonts w:ascii="ＭＳ 明朝" w:eastAsia="ＭＳ 明朝" w:hAnsi="ＭＳ 明朝"/>
                <w:color w:val="000000" w:themeColor="text1"/>
                <w:szCs w:val="21"/>
              </w:rPr>
            </w:pPr>
          </w:p>
        </w:tc>
      </w:tr>
      <w:tr w:rsidR="00BE1D72" w:rsidRPr="006155D0" w14:paraId="62E03669" w14:textId="77777777">
        <w:tc>
          <w:tcPr>
            <w:tcW w:w="1980" w:type="dxa"/>
            <w:tcBorders>
              <w:top w:val="nil"/>
              <w:left w:val="single" w:sz="4" w:space="0" w:color="auto"/>
              <w:bottom w:val="single" w:sz="4" w:space="0" w:color="auto"/>
              <w:right w:val="single" w:sz="4" w:space="0" w:color="auto"/>
            </w:tcBorders>
            <w:vAlign w:val="center"/>
            <w:hideMark/>
          </w:tcPr>
          <w:p w14:paraId="5B1A887E" w14:textId="77777777" w:rsidR="00BE1D72" w:rsidRPr="006155D0" w:rsidRDefault="00BE1D72" w:rsidP="00BE1D72">
            <w:pPr>
              <w:jc w:val="center"/>
              <w:rPr>
                <w:rFonts w:ascii="ＭＳ 明朝" w:eastAsia="ＭＳ 明朝" w:hAnsi="ＭＳ 明朝"/>
                <w:b/>
                <w:bCs/>
                <w:color w:val="000000" w:themeColor="text1"/>
                <w:spacing w:val="10"/>
                <w:szCs w:val="21"/>
              </w:rPr>
            </w:pPr>
            <w:r w:rsidRPr="006155D0">
              <w:rPr>
                <w:rFonts w:ascii="ＭＳ 明朝" w:eastAsia="ＭＳ 明朝" w:hAnsi="ＭＳ 明朝"/>
                <w:b/>
                <w:bCs/>
                <w:color w:val="000000" w:themeColor="text1"/>
                <w:spacing w:val="10"/>
                <w:szCs w:val="21"/>
              </w:rPr>
              <w:t>第三種</w:t>
            </w:r>
          </w:p>
          <w:p w14:paraId="23F334FF"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冷凍機械責任者</w:t>
            </w:r>
          </w:p>
        </w:tc>
        <w:tc>
          <w:tcPr>
            <w:tcW w:w="7080" w:type="dxa"/>
            <w:tcBorders>
              <w:top w:val="nil"/>
              <w:left w:val="nil"/>
              <w:bottom w:val="single" w:sz="4" w:space="0" w:color="auto"/>
              <w:right w:val="single" w:sz="4" w:space="0" w:color="auto"/>
            </w:tcBorders>
            <w:hideMark/>
          </w:tcPr>
          <w:p w14:paraId="4444F1B4"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冷凍機械責任者とは、「高圧ガス製造保安責任者」という国家資格の区分のひとつで、冷凍機器の設備管理・保安にかかわる資格です。</w:t>
            </w:r>
          </w:p>
          <w:p w14:paraId="23F962C7"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一定規模以上の冷凍設備を有する事業所は冷凍機械責任者免状を取得した者の中から冷凍保安責任者を選任し、都道府県知事へ届け出ることとなっており、第三種冷凍機械責任者は1日の冷凍能力が100t未満の製造施設において、設備の保守・管理ができます。</w:t>
            </w:r>
          </w:p>
          <w:p w14:paraId="314F44B6"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・第一種冷凍機械責任者：全ての製造施設における製造にかかわる保安</w:t>
            </w:r>
          </w:p>
          <w:p w14:paraId="490BBA7B"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・第二種冷凍機械責任者：1日の冷凍能力が300ｔ未満の製造施設における製造にかかわる保安</w:t>
            </w:r>
          </w:p>
          <w:p w14:paraId="61FDDBA5"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・第三種冷凍機械責任者：1日の冷凍能力が100ｔ未満の製造施設における製造にかかわる保安</w:t>
            </w:r>
          </w:p>
        </w:tc>
      </w:tr>
      <w:tr w:rsidR="00BE1D72" w:rsidRPr="006155D0" w14:paraId="4AAC3EA2" w14:textId="77777777">
        <w:tc>
          <w:tcPr>
            <w:tcW w:w="1980" w:type="dxa"/>
            <w:tcBorders>
              <w:top w:val="nil"/>
              <w:left w:val="single" w:sz="4" w:space="0" w:color="auto"/>
              <w:bottom w:val="single" w:sz="4" w:space="0" w:color="auto"/>
              <w:right w:val="single" w:sz="4" w:space="0" w:color="auto"/>
            </w:tcBorders>
            <w:vAlign w:val="center"/>
            <w:hideMark/>
          </w:tcPr>
          <w:p w14:paraId="4E944272"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ＣＥ受入側保安責任者講習</w:t>
            </w:r>
          </w:p>
        </w:tc>
        <w:tc>
          <w:tcPr>
            <w:tcW w:w="7080" w:type="dxa"/>
            <w:tcBorders>
              <w:top w:val="nil"/>
              <w:left w:val="nil"/>
              <w:bottom w:val="single" w:sz="4" w:space="0" w:color="auto"/>
              <w:right w:val="single" w:sz="4" w:space="0" w:color="auto"/>
            </w:tcBorders>
            <w:hideMark/>
          </w:tcPr>
          <w:p w14:paraId="28C5E343"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ＣＥとは、液化酸素や液化窒素などの超低温液化ガスを貯蔵し、加圧蒸発器で一定の圧力を維持しながら自圧で送液し、送ガス蒸発器で気化させて、あるいは液状のまま、消費系統へ供給する高圧ガス設備をいいます。</w:t>
            </w:r>
            <w:r w:rsidRPr="006155D0">
              <w:rPr>
                <w:rFonts w:ascii="ＭＳ 明朝" w:eastAsia="ＭＳ 明朝" w:hAnsi="ＭＳ 明朝"/>
                <w:color w:val="000000" w:themeColor="text1"/>
                <w:szCs w:val="21"/>
              </w:rPr>
              <w:br/>
              <w:t>・コールド・エバポレータ（CE）（液化ガス貯蔵設備）から液化酸素や液化窒素などの超低温液化ガスを受け入れる事業所で、保安責任者として選任されるために必要な資格を取得するための講習です。</w:t>
            </w:r>
            <w:r w:rsidRPr="006155D0">
              <w:rPr>
                <w:rFonts w:ascii="ＭＳ 明朝" w:eastAsia="ＭＳ 明朝" w:hAnsi="ＭＳ 明朝"/>
                <w:color w:val="000000" w:themeColor="text1"/>
                <w:szCs w:val="21"/>
              </w:rPr>
              <w:br/>
              <w:t>・ＣＥ設備でのガス漏洩、凍傷、窒息などの事故を未然に防ぎ、安全な取扱いと保安管理を徹底する。</w:t>
            </w:r>
          </w:p>
        </w:tc>
      </w:tr>
      <w:tr w:rsidR="00BE1D72" w:rsidRPr="006155D0" w14:paraId="78F4933C" w14:textId="77777777">
        <w:tc>
          <w:tcPr>
            <w:tcW w:w="1980" w:type="dxa"/>
            <w:tcBorders>
              <w:top w:val="nil"/>
              <w:left w:val="single" w:sz="4" w:space="0" w:color="auto"/>
              <w:bottom w:val="single" w:sz="4" w:space="0" w:color="auto"/>
              <w:right w:val="single" w:sz="4" w:space="0" w:color="auto"/>
            </w:tcBorders>
            <w:vAlign w:val="center"/>
            <w:hideMark/>
          </w:tcPr>
          <w:p w14:paraId="4CEB96A8" w14:textId="77777777" w:rsidR="00BE1D72" w:rsidRPr="006155D0" w:rsidRDefault="00BE1D72" w:rsidP="00BE1D72">
            <w:pPr>
              <w:jc w:val="center"/>
              <w:rPr>
                <w:rFonts w:ascii="ＭＳ 明朝" w:eastAsia="ＭＳ 明朝" w:hAnsi="ＭＳ 明朝"/>
                <w:b/>
                <w:bCs/>
                <w:color w:val="000000" w:themeColor="text1"/>
                <w:spacing w:val="10"/>
                <w:szCs w:val="21"/>
              </w:rPr>
            </w:pPr>
            <w:r w:rsidRPr="006155D0">
              <w:rPr>
                <w:rFonts w:ascii="ＭＳ 明朝" w:eastAsia="ＭＳ 明朝" w:hAnsi="ＭＳ 明朝"/>
                <w:b/>
                <w:bCs/>
                <w:color w:val="000000" w:themeColor="text1"/>
                <w:spacing w:val="10"/>
                <w:szCs w:val="21"/>
              </w:rPr>
              <w:t>高圧ガス</w:t>
            </w:r>
          </w:p>
          <w:p w14:paraId="04FF81A7"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取扱主任者</w:t>
            </w:r>
          </w:p>
        </w:tc>
        <w:tc>
          <w:tcPr>
            <w:tcW w:w="7080" w:type="dxa"/>
            <w:tcBorders>
              <w:top w:val="nil"/>
              <w:left w:val="nil"/>
              <w:bottom w:val="single" w:sz="4" w:space="0" w:color="auto"/>
              <w:right w:val="single" w:sz="4" w:space="0" w:color="auto"/>
            </w:tcBorders>
            <w:hideMark/>
          </w:tcPr>
          <w:p w14:paraId="591D963E"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高圧ガス取扱主任者とは、圧縮水素や液化酸素など7種類の「特定高圧ガス」を一定量以上貯蔵・消費する事業所に選任が義務付けられている、安全管理のための国家資格を持つ専門家です。</w:t>
            </w:r>
          </w:p>
          <w:p w14:paraId="5F19B9AA"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・高圧ガス保安法に基づき、事業所での保安監督、設備管理、指導を行い、資格取得には高圧ガス保安協会主催の講習受講と検定合格が必要です。 </w:t>
            </w:r>
          </w:p>
        </w:tc>
      </w:tr>
      <w:tr w:rsidR="00BE1D72" w:rsidRPr="006155D0" w14:paraId="27C4D902" w14:textId="77777777">
        <w:tc>
          <w:tcPr>
            <w:tcW w:w="1980" w:type="dxa"/>
            <w:tcBorders>
              <w:top w:val="nil"/>
              <w:left w:val="single" w:sz="4" w:space="0" w:color="auto"/>
              <w:bottom w:val="single" w:sz="4" w:space="0" w:color="auto"/>
              <w:right w:val="single" w:sz="4" w:space="0" w:color="auto"/>
            </w:tcBorders>
            <w:vAlign w:val="center"/>
            <w:hideMark/>
          </w:tcPr>
          <w:p w14:paraId="59C154E3" w14:textId="77777777" w:rsidR="00BE1D72" w:rsidRPr="006155D0" w:rsidRDefault="00BE1D72" w:rsidP="00BE1D72">
            <w:pPr>
              <w:jc w:val="center"/>
              <w:rPr>
                <w:rFonts w:ascii="ＭＳ 明朝" w:eastAsia="ＭＳ 明朝" w:hAnsi="ＭＳ 明朝"/>
                <w:b/>
                <w:bCs/>
                <w:color w:val="000000" w:themeColor="text1"/>
                <w:spacing w:val="10"/>
                <w:szCs w:val="21"/>
              </w:rPr>
            </w:pPr>
            <w:r w:rsidRPr="006155D0">
              <w:rPr>
                <w:rFonts w:ascii="ＭＳ 明朝" w:eastAsia="ＭＳ 明朝" w:hAnsi="ＭＳ 明朝"/>
                <w:b/>
                <w:bCs/>
                <w:color w:val="000000" w:themeColor="text1"/>
                <w:spacing w:val="10"/>
                <w:szCs w:val="21"/>
              </w:rPr>
              <w:t>水質管理</w:t>
            </w:r>
          </w:p>
          <w:p w14:paraId="68E27E7A"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責任者</w:t>
            </w:r>
          </w:p>
        </w:tc>
        <w:tc>
          <w:tcPr>
            <w:tcW w:w="7080" w:type="dxa"/>
            <w:tcBorders>
              <w:top w:val="nil"/>
              <w:left w:val="nil"/>
              <w:bottom w:val="single" w:sz="4" w:space="0" w:color="auto"/>
              <w:right w:val="single" w:sz="4" w:space="0" w:color="auto"/>
            </w:tcBorders>
            <w:hideMark/>
          </w:tcPr>
          <w:p w14:paraId="541AEB61"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水質管理責任者とは、工場や事業場から排出される下水が、法律や条例で定められた水質基準（排除基準）に適合するように、施設の維持管理や</w:t>
            </w:r>
            <w:r w:rsidRPr="006155D0">
              <w:rPr>
                <w:rFonts w:ascii="ＭＳ 明朝" w:eastAsia="ＭＳ 明朝" w:hAnsi="ＭＳ 明朝"/>
                <w:color w:val="000000" w:themeColor="text1"/>
                <w:szCs w:val="21"/>
              </w:rPr>
              <w:lastRenderedPageBreak/>
              <w:t>水質測定・記録などを行う責任者で、除害施設などを設置する事業者に選任が義務付けられています。</w:t>
            </w:r>
          </w:p>
        </w:tc>
      </w:tr>
      <w:tr w:rsidR="00BE1D72" w:rsidRPr="006155D0" w14:paraId="5ACE3BF0" w14:textId="77777777">
        <w:tc>
          <w:tcPr>
            <w:tcW w:w="1980" w:type="dxa"/>
            <w:tcBorders>
              <w:top w:val="nil"/>
              <w:left w:val="single" w:sz="4" w:space="0" w:color="auto"/>
              <w:bottom w:val="single" w:sz="4" w:space="0" w:color="auto"/>
              <w:right w:val="single" w:sz="4" w:space="0" w:color="auto"/>
            </w:tcBorders>
            <w:vAlign w:val="center"/>
            <w:hideMark/>
          </w:tcPr>
          <w:p w14:paraId="45C5E35D" w14:textId="77777777" w:rsidR="00BE1D72" w:rsidRPr="006155D0" w:rsidRDefault="00BE1D72" w:rsidP="00BE1D72">
            <w:pPr>
              <w:jc w:val="center"/>
              <w:rPr>
                <w:rFonts w:ascii="ＭＳ 明朝" w:eastAsia="ＭＳ 明朝" w:hAnsi="ＭＳ 明朝"/>
                <w:b/>
                <w:bCs/>
                <w:color w:val="000000" w:themeColor="text1"/>
                <w:spacing w:val="10"/>
                <w:szCs w:val="21"/>
              </w:rPr>
            </w:pPr>
            <w:r w:rsidRPr="006155D0">
              <w:rPr>
                <w:rFonts w:ascii="ＭＳ 明朝" w:eastAsia="ＭＳ 明朝" w:hAnsi="ＭＳ 明朝"/>
                <w:b/>
                <w:bCs/>
                <w:color w:val="000000" w:themeColor="text1"/>
                <w:spacing w:val="10"/>
                <w:szCs w:val="21"/>
              </w:rPr>
              <w:lastRenderedPageBreak/>
              <w:t>高所作業者</w:t>
            </w:r>
          </w:p>
          <w:p w14:paraId="53B0451E"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運転技能講習</w:t>
            </w:r>
          </w:p>
        </w:tc>
        <w:tc>
          <w:tcPr>
            <w:tcW w:w="7080" w:type="dxa"/>
            <w:tcBorders>
              <w:top w:val="nil"/>
              <w:left w:val="nil"/>
              <w:bottom w:val="single" w:sz="4" w:space="0" w:color="auto"/>
              <w:right w:val="single" w:sz="4" w:space="0" w:color="auto"/>
            </w:tcBorders>
            <w:hideMark/>
          </w:tcPr>
          <w:p w14:paraId="2C58840A"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高所作業車運転技能講習とは、作業床の高さが10m以上の高所作業車を安全に運転するために必要な国家資格で、都道府県登録教習機関で受講します。</w:t>
            </w:r>
            <w:r w:rsidRPr="006155D0">
              <w:rPr>
                <w:rFonts w:ascii="ＭＳ 明朝" w:eastAsia="ＭＳ 明朝" w:hAnsi="ＭＳ 明朝"/>
                <w:color w:val="000000" w:themeColor="text1"/>
                <w:szCs w:val="21"/>
              </w:rPr>
              <w:br/>
              <w:t xml:space="preserve">　10m未満の場合は「特別教育」ですが、技能講習はより高度な内容を学び、学科・実技試験に合格する必要があり</w:t>
            </w:r>
          </w:p>
        </w:tc>
      </w:tr>
      <w:tr w:rsidR="00BE1D72" w:rsidRPr="006155D0" w14:paraId="230361EB" w14:textId="77777777">
        <w:tc>
          <w:tcPr>
            <w:tcW w:w="1980" w:type="dxa"/>
            <w:tcBorders>
              <w:top w:val="single" w:sz="4" w:space="0" w:color="auto"/>
              <w:left w:val="single" w:sz="4" w:space="0" w:color="auto"/>
              <w:bottom w:val="single" w:sz="4" w:space="0" w:color="auto"/>
              <w:right w:val="single" w:sz="4" w:space="0" w:color="auto"/>
            </w:tcBorders>
            <w:vAlign w:val="center"/>
            <w:hideMark/>
          </w:tcPr>
          <w:p w14:paraId="34DE4AE4" w14:textId="77777777" w:rsidR="00BE1D72" w:rsidRPr="006155D0" w:rsidRDefault="00BE1D72" w:rsidP="00BE1D72">
            <w:pPr>
              <w:jc w:val="center"/>
              <w:rPr>
                <w:rFonts w:ascii="ＭＳ 明朝" w:eastAsia="ＭＳ 明朝" w:hAnsi="ＭＳ 明朝"/>
                <w:b/>
                <w:bCs/>
                <w:color w:val="000000" w:themeColor="text1"/>
                <w:spacing w:val="10"/>
                <w:szCs w:val="21"/>
              </w:rPr>
            </w:pPr>
            <w:r w:rsidRPr="006155D0">
              <w:rPr>
                <w:rFonts w:ascii="ＭＳ 明朝" w:eastAsia="ＭＳ 明朝" w:hAnsi="ＭＳ 明朝"/>
                <w:b/>
                <w:bCs/>
                <w:color w:val="000000" w:themeColor="text1"/>
                <w:spacing w:val="10"/>
                <w:szCs w:val="21"/>
              </w:rPr>
              <w:t>自衛消防</w:t>
            </w:r>
          </w:p>
          <w:p w14:paraId="4EEBEB76"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業務講習</w:t>
            </w:r>
          </w:p>
        </w:tc>
        <w:tc>
          <w:tcPr>
            <w:tcW w:w="7080" w:type="dxa"/>
            <w:tcBorders>
              <w:top w:val="single" w:sz="4" w:space="0" w:color="auto"/>
              <w:left w:val="nil"/>
              <w:bottom w:val="single" w:sz="4" w:space="0" w:color="auto"/>
              <w:right w:val="single" w:sz="4" w:space="0" w:color="auto"/>
            </w:tcBorders>
            <w:hideMark/>
          </w:tcPr>
          <w:p w14:paraId="4BB4F784"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自衛消防業務講習とは、大規模な建物などで設置が義務付けられた「自衛消防組織」の責任者（統括管理者や本部隊の班長）になるために必要な資格講習です。</w:t>
            </w:r>
          </w:p>
          <w:p w14:paraId="78886123" w14:textId="77777777" w:rsidR="00BE1D72" w:rsidRPr="006155D0" w:rsidRDefault="00BE1D72" w:rsidP="00BE1D72">
            <w:pPr>
              <w:ind w:firstLineChars="100" w:firstLine="210"/>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火災発生時に初期消火、通報、避難誘導などを行うための専門知識と技能を習得し、受講後は5年ごとの再講習が義務付けられています。</w:t>
            </w:r>
          </w:p>
        </w:tc>
      </w:tr>
      <w:tr w:rsidR="00BE1D72" w:rsidRPr="006155D0" w14:paraId="1BE41997" w14:textId="77777777">
        <w:tc>
          <w:tcPr>
            <w:tcW w:w="1980" w:type="dxa"/>
            <w:tcBorders>
              <w:top w:val="nil"/>
              <w:left w:val="single" w:sz="4" w:space="0" w:color="auto"/>
              <w:bottom w:val="single" w:sz="4" w:space="0" w:color="auto"/>
              <w:right w:val="single" w:sz="4" w:space="0" w:color="auto"/>
            </w:tcBorders>
            <w:vAlign w:val="center"/>
            <w:hideMark/>
          </w:tcPr>
          <w:p w14:paraId="53D044EB" w14:textId="77777777" w:rsidR="00BE1D72" w:rsidRPr="006155D0" w:rsidRDefault="00BE1D72" w:rsidP="00BE1D72">
            <w:pPr>
              <w:jc w:val="center"/>
              <w:rPr>
                <w:rFonts w:ascii="ＭＳ 明朝" w:eastAsia="ＭＳ 明朝" w:hAnsi="ＭＳ 明朝"/>
                <w:b/>
                <w:bCs/>
                <w:color w:val="000000" w:themeColor="text1"/>
                <w:spacing w:val="10"/>
                <w:szCs w:val="21"/>
              </w:rPr>
            </w:pPr>
            <w:r w:rsidRPr="006155D0">
              <w:rPr>
                <w:rFonts w:ascii="ＭＳ 明朝" w:eastAsia="ＭＳ 明朝" w:hAnsi="ＭＳ 明朝"/>
                <w:b/>
                <w:bCs/>
                <w:color w:val="000000" w:themeColor="text1"/>
                <w:spacing w:val="10"/>
                <w:szCs w:val="21"/>
              </w:rPr>
              <w:t>自衛消防</w:t>
            </w:r>
          </w:p>
          <w:p w14:paraId="77F0CF53"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技術認定</w:t>
            </w:r>
          </w:p>
        </w:tc>
        <w:tc>
          <w:tcPr>
            <w:tcW w:w="7080" w:type="dxa"/>
            <w:tcBorders>
              <w:top w:val="nil"/>
              <w:left w:val="nil"/>
              <w:bottom w:val="single" w:sz="4" w:space="0" w:color="auto"/>
              <w:right w:val="single" w:sz="4" w:space="0" w:color="auto"/>
            </w:tcBorders>
            <w:hideMark/>
          </w:tcPr>
          <w:p w14:paraId="6C4E88D4"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自衛消防技術認定とは、東京都の火災予防条例に基づき、一定規模以上の建物で自衛消防活動の中核を担う人材（自衛消防活動中核要員）を認定する制度で、試験に合格すると認定証が交付され、防災センターの監視・操作や初期消火・避難誘導などの専門的な業務に従事できるようになります。</w:t>
            </w:r>
          </w:p>
        </w:tc>
      </w:tr>
      <w:tr w:rsidR="00BE1D72" w:rsidRPr="006155D0" w14:paraId="391A8D3B" w14:textId="77777777">
        <w:tc>
          <w:tcPr>
            <w:tcW w:w="1980" w:type="dxa"/>
            <w:tcBorders>
              <w:top w:val="nil"/>
              <w:left w:val="single" w:sz="4" w:space="0" w:color="auto"/>
              <w:bottom w:val="single" w:sz="4" w:space="0" w:color="auto"/>
              <w:right w:val="single" w:sz="4" w:space="0" w:color="auto"/>
            </w:tcBorders>
            <w:vAlign w:val="center"/>
            <w:hideMark/>
          </w:tcPr>
          <w:p w14:paraId="18B670FA" w14:textId="77777777" w:rsidR="00BE1D72" w:rsidRPr="006155D0" w:rsidRDefault="00BE1D72" w:rsidP="00BE1D72">
            <w:pPr>
              <w:jc w:val="center"/>
              <w:rPr>
                <w:rFonts w:ascii="ＭＳ 明朝" w:eastAsia="ＭＳ 明朝" w:hAnsi="ＭＳ 明朝"/>
                <w:b/>
                <w:bCs/>
                <w:color w:val="000000" w:themeColor="text1"/>
                <w:spacing w:val="10"/>
                <w:szCs w:val="21"/>
              </w:rPr>
            </w:pPr>
            <w:r w:rsidRPr="006155D0">
              <w:rPr>
                <w:rFonts w:ascii="ＭＳ 明朝" w:eastAsia="ＭＳ 明朝" w:hAnsi="ＭＳ 明朝"/>
                <w:b/>
                <w:bCs/>
                <w:color w:val="000000" w:themeColor="text1"/>
                <w:spacing w:val="10"/>
                <w:szCs w:val="21"/>
              </w:rPr>
              <w:t>建築物</w:t>
            </w:r>
          </w:p>
          <w:p w14:paraId="2A18E65C" w14:textId="77777777" w:rsidR="00BE1D72" w:rsidRPr="006155D0" w:rsidRDefault="00BE1D72" w:rsidP="00BE1D72">
            <w:pPr>
              <w:jc w:val="center"/>
              <w:rPr>
                <w:rFonts w:ascii="ＭＳ 明朝" w:eastAsia="ＭＳ 明朝" w:hAnsi="ＭＳ 明朝"/>
                <w:b/>
                <w:bCs/>
                <w:color w:val="000000" w:themeColor="text1"/>
                <w:spacing w:val="10"/>
                <w:szCs w:val="21"/>
              </w:rPr>
            </w:pPr>
            <w:r w:rsidRPr="006155D0">
              <w:rPr>
                <w:rFonts w:ascii="ＭＳ 明朝" w:eastAsia="ＭＳ 明朝" w:hAnsi="ＭＳ 明朝"/>
                <w:b/>
                <w:bCs/>
                <w:color w:val="000000" w:themeColor="text1"/>
                <w:spacing w:val="10"/>
                <w:szCs w:val="21"/>
              </w:rPr>
              <w:t>環境衛生管理</w:t>
            </w:r>
          </w:p>
          <w:p w14:paraId="184A3276"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技術者</w:t>
            </w:r>
          </w:p>
        </w:tc>
        <w:tc>
          <w:tcPr>
            <w:tcW w:w="7080" w:type="dxa"/>
            <w:tcBorders>
              <w:top w:val="nil"/>
              <w:left w:val="nil"/>
              <w:bottom w:val="single" w:sz="4" w:space="0" w:color="auto"/>
              <w:right w:val="single" w:sz="4" w:space="0" w:color="auto"/>
            </w:tcBorders>
            <w:hideMark/>
          </w:tcPr>
          <w:p w14:paraId="717EA6F1"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建築物環境衛生管理技術者（通称：ビル管理士）とは、一定規模以上の「特定建築物」（デパート、オフィスビル、学校、病院など）において、空気、水、照明、清掃、害虫駆除など、建物の環境衛生全般を管理・監督する国家資格で、法律で選任が義務付けられています。</w:t>
            </w:r>
          </w:p>
          <w:p w14:paraId="22D74FBB"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・建物の所有者は、このビル管理士を選任し、快適で健康的な室内環境を維持するための維持管理計画の立案・実施・評価・改善などを監督させ、建物利用者の安全と健康を守る重要な役割を担います。 </w:t>
            </w:r>
          </w:p>
        </w:tc>
      </w:tr>
      <w:tr w:rsidR="00BE1D72" w:rsidRPr="006155D0" w14:paraId="59C3E73B" w14:textId="77777777">
        <w:tc>
          <w:tcPr>
            <w:tcW w:w="1980" w:type="dxa"/>
            <w:tcBorders>
              <w:top w:val="nil"/>
              <w:left w:val="single" w:sz="4" w:space="0" w:color="auto"/>
              <w:bottom w:val="single" w:sz="4" w:space="0" w:color="auto"/>
              <w:right w:val="single" w:sz="4" w:space="0" w:color="auto"/>
            </w:tcBorders>
            <w:vAlign w:val="center"/>
            <w:hideMark/>
          </w:tcPr>
          <w:p w14:paraId="4AA8D12C"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甲種防火管理者</w:t>
            </w:r>
          </w:p>
        </w:tc>
        <w:tc>
          <w:tcPr>
            <w:tcW w:w="7080" w:type="dxa"/>
            <w:tcBorders>
              <w:top w:val="nil"/>
              <w:left w:val="nil"/>
              <w:bottom w:val="single" w:sz="4" w:space="0" w:color="auto"/>
              <w:right w:val="single" w:sz="4" w:space="0" w:color="auto"/>
            </w:tcBorders>
            <w:hideMark/>
          </w:tcPr>
          <w:p w14:paraId="496D5C6D"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甲種防火管理者とは、建物の規模や用途、収容人数に関わらず、すべての防火対象物で防火管理者になれる上位資格です。</w:t>
            </w:r>
          </w:p>
          <w:p w14:paraId="037F9A77" w14:textId="77777777" w:rsidR="00BE1D72" w:rsidRPr="006155D0" w:rsidRDefault="00BE1D72" w:rsidP="00BE1D72">
            <w:pPr>
              <w:ind w:firstLineChars="100" w:firstLine="210"/>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火災予防計画の作成、消防設備の維持管理、火災時の初期対応などを担い、大規模施設や福祉施設など人命に関わる建物での選任が義務付けられる場合があり、より広範囲で専門的な知識と責任が求められます。</w:t>
            </w:r>
          </w:p>
          <w:p w14:paraId="51558B0A"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・全ての防火対象物（特定・非特定問わず、大規模な建物も含む）で選任可能。 </w:t>
            </w:r>
          </w:p>
        </w:tc>
      </w:tr>
      <w:tr w:rsidR="00BE1D72" w:rsidRPr="006155D0" w14:paraId="5C93B597" w14:textId="77777777">
        <w:tc>
          <w:tcPr>
            <w:tcW w:w="1980" w:type="dxa"/>
            <w:tcBorders>
              <w:top w:val="nil"/>
              <w:left w:val="single" w:sz="4" w:space="0" w:color="auto"/>
              <w:bottom w:val="single" w:sz="4" w:space="0" w:color="auto"/>
              <w:right w:val="single" w:sz="4" w:space="0" w:color="auto"/>
            </w:tcBorders>
            <w:vAlign w:val="center"/>
            <w:hideMark/>
          </w:tcPr>
          <w:p w14:paraId="4B8AB227" w14:textId="77777777" w:rsidR="00BE1D72" w:rsidRPr="006155D0" w:rsidRDefault="00BE1D72" w:rsidP="00BE1D72">
            <w:pPr>
              <w:jc w:val="center"/>
              <w:rPr>
                <w:rFonts w:ascii="ＭＳ 明朝" w:eastAsia="ＭＳ 明朝" w:hAnsi="ＭＳ 明朝"/>
                <w:b/>
                <w:bCs/>
                <w:color w:val="000000" w:themeColor="text1"/>
                <w:spacing w:val="10"/>
                <w:szCs w:val="21"/>
              </w:rPr>
            </w:pPr>
            <w:r w:rsidRPr="006155D0">
              <w:rPr>
                <w:rFonts w:ascii="ＭＳ 明朝" w:eastAsia="ＭＳ 明朝" w:hAnsi="ＭＳ 明朝"/>
                <w:b/>
                <w:bCs/>
                <w:color w:val="000000" w:themeColor="text1"/>
                <w:spacing w:val="10"/>
                <w:szCs w:val="21"/>
              </w:rPr>
              <w:t>防火・防災</w:t>
            </w:r>
          </w:p>
          <w:p w14:paraId="22E15557"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管理技能者</w:t>
            </w:r>
          </w:p>
        </w:tc>
        <w:tc>
          <w:tcPr>
            <w:tcW w:w="7080" w:type="dxa"/>
            <w:tcBorders>
              <w:top w:val="nil"/>
              <w:left w:val="nil"/>
              <w:bottom w:val="single" w:sz="4" w:space="0" w:color="auto"/>
              <w:right w:val="single" w:sz="4" w:space="0" w:color="auto"/>
            </w:tcBorders>
            <w:hideMark/>
          </w:tcPr>
          <w:p w14:paraId="3993B5E9"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防火・防災管理技能者とは、大規模な建物などで防火管理者や統括防火管理者の業務を専門的に補助する実務のスペシャリストで、防火管理技能講習を修了した者が選任され、防火計画の作成補助、消防訓練の実施補助、消防用設備点検の補助など、火災・地震・毒性物質発散などの災害対応の実務を行います。</w:t>
            </w:r>
          </w:p>
          <w:p w14:paraId="72B6742C"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この制度は、防火管理業務の増大・複雑化に対応し、防火管理者・防災管理者の業務負担軽減と法令遵守を目的として、東京都の火災予防条例に基づいて導入されています。主な業務は、防火管理者の補助・災害対応の補助・専門知識の提供等です。</w:t>
            </w:r>
          </w:p>
        </w:tc>
      </w:tr>
      <w:tr w:rsidR="00BE1D72" w:rsidRPr="006155D0" w14:paraId="3D5B9E53" w14:textId="77777777">
        <w:tc>
          <w:tcPr>
            <w:tcW w:w="1980" w:type="dxa"/>
            <w:tcBorders>
              <w:top w:val="nil"/>
              <w:left w:val="single" w:sz="4" w:space="0" w:color="auto"/>
              <w:bottom w:val="single" w:sz="4" w:space="0" w:color="auto"/>
              <w:right w:val="single" w:sz="4" w:space="0" w:color="auto"/>
            </w:tcBorders>
            <w:vAlign w:val="center"/>
            <w:hideMark/>
          </w:tcPr>
          <w:p w14:paraId="29AA5A91" w14:textId="77777777" w:rsidR="00BE1D72" w:rsidRPr="006155D0" w:rsidRDefault="00BE1D72" w:rsidP="00BE1D72">
            <w:pPr>
              <w:jc w:val="center"/>
              <w:rPr>
                <w:rFonts w:ascii="ＭＳ 明朝" w:eastAsia="ＭＳ 明朝" w:hAnsi="ＭＳ 明朝"/>
                <w:b/>
                <w:bCs/>
                <w:color w:val="000000" w:themeColor="text1"/>
                <w:spacing w:val="10"/>
                <w:szCs w:val="21"/>
              </w:rPr>
            </w:pPr>
            <w:r w:rsidRPr="006155D0">
              <w:rPr>
                <w:rFonts w:ascii="ＭＳ 明朝" w:eastAsia="ＭＳ 明朝" w:hAnsi="ＭＳ 明朝"/>
                <w:b/>
                <w:bCs/>
                <w:color w:val="000000" w:themeColor="text1"/>
                <w:spacing w:val="10"/>
                <w:szCs w:val="21"/>
              </w:rPr>
              <w:t>ビル管理</w:t>
            </w:r>
          </w:p>
          <w:p w14:paraId="0761380F"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技能士</w:t>
            </w:r>
          </w:p>
        </w:tc>
        <w:tc>
          <w:tcPr>
            <w:tcW w:w="7080" w:type="dxa"/>
            <w:tcBorders>
              <w:top w:val="nil"/>
              <w:left w:val="nil"/>
              <w:bottom w:val="single" w:sz="4" w:space="0" w:color="auto"/>
              <w:right w:val="single" w:sz="4" w:space="0" w:color="auto"/>
            </w:tcBorders>
            <w:hideMark/>
          </w:tcPr>
          <w:p w14:paraId="37B04096"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建築物の空気調和・換気、電気、給排水等、設備の構造や機能に関する知識と、管理に関わる技能を習得した証となる国家資格です。</w:t>
            </w:r>
          </w:p>
          <w:p w14:paraId="7FAA899D" w14:textId="77777777" w:rsidR="00BE1D72" w:rsidRPr="006155D0" w:rsidRDefault="00BE1D72" w:rsidP="00BE1D72">
            <w:pPr>
              <w:ind w:firstLineChars="100" w:firstLine="210"/>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だれでもビル管理技能士と名乗れるわけではなく、ビル設備管理技能士試験(学科および実技試験)を合格することでビル設備管理技能士と称することができます。</w:t>
            </w:r>
          </w:p>
          <w:p w14:paraId="4C6E450B" w14:textId="77777777" w:rsidR="00BE1D72" w:rsidRPr="006155D0" w:rsidRDefault="00BE1D72" w:rsidP="00BE1D72">
            <w:pPr>
              <w:ind w:firstLineChars="100" w:firstLine="210"/>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これは職業能力開発促進法第５０条の規定により定められています。つまりビル設備管理技能士という資格は名称独占資格となるのです。</w:t>
            </w:r>
          </w:p>
        </w:tc>
      </w:tr>
      <w:tr w:rsidR="00BE1D72" w:rsidRPr="006155D0" w14:paraId="64837926" w14:textId="77777777">
        <w:tc>
          <w:tcPr>
            <w:tcW w:w="1980" w:type="dxa"/>
            <w:tcBorders>
              <w:top w:val="single" w:sz="4" w:space="0" w:color="auto"/>
              <w:left w:val="single" w:sz="4" w:space="0" w:color="auto"/>
              <w:bottom w:val="single" w:sz="4" w:space="0" w:color="auto"/>
              <w:right w:val="single" w:sz="4" w:space="0" w:color="auto"/>
            </w:tcBorders>
            <w:vAlign w:val="center"/>
            <w:hideMark/>
          </w:tcPr>
          <w:p w14:paraId="7ED59C22"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エコチューニング技術者</w:t>
            </w:r>
          </w:p>
        </w:tc>
        <w:tc>
          <w:tcPr>
            <w:tcW w:w="7080" w:type="dxa"/>
            <w:tcBorders>
              <w:top w:val="single" w:sz="4" w:space="0" w:color="auto"/>
              <w:left w:val="nil"/>
              <w:bottom w:val="single" w:sz="4" w:space="0" w:color="auto"/>
              <w:right w:val="single" w:sz="4" w:space="0" w:color="auto"/>
            </w:tcBorders>
            <w:hideMark/>
          </w:tcPr>
          <w:p w14:paraId="63D3B737"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エコチューニング技術者とは、業務用建築物の快適性や生産性を保ちつつ、設備機器やシステムの運用改善を通じて温室効果ガス排出量を削減する専門家で、環境省が認定する「第一種」と「第二種」の資格があり、エ</w:t>
            </w:r>
            <w:r w:rsidRPr="006155D0">
              <w:rPr>
                <w:rFonts w:ascii="ＭＳ 明朝" w:eastAsia="ＭＳ 明朝" w:hAnsi="ＭＳ 明朝"/>
                <w:color w:val="000000" w:themeColor="text1"/>
                <w:szCs w:val="21"/>
              </w:rPr>
              <w:lastRenderedPageBreak/>
              <w:t>コチューニング推進センターが実施する講習会を受講し、修了試験に合格することで取得できます。</w:t>
            </w:r>
          </w:p>
          <w:p w14:paraId="4C28A45A"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これらは建築物の省エネ運用改善を専門とする技術者資格で、公共施設や民間ビルでの脱炭素化推進に貢献します。</w:t>
            </w:r>
          </w:p>
          <w:p w14:paraId="4E35F5B3"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第一種：計画立案・指導ができる上位資格で事業者認定の必須要件</w:t>
            </w:r>
          </w:p>
          <w:p w14:paraId="071FA82D"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第二種：第一種の指導のもと現場で運用改善を行う実務担当者向け</w:t>
            </w:r>
          </w:p>
        </w:tc>
      </w:tr>
      <w:tr w:rsidR="00BE1D72" w:rsidRPr="006155D0" w14:paraId="45E716B7" w14:textId="77777777">
        <w:tc>
          <w:tcPr>
            <w:tcW w:w="1980" w:type="dxa"/>
            <w:tcBorders>
              <w:top w:val="nil"/>
              <w:left w:val="single" w:sz="4" w:space="0" w:color="auto"/>
              <w:bottom w:val="single" w:sz="4" w:space="0" w:color="auto"/>
              <w:right w:val="single" w:sz="4" w:space="0" w:color="auto"/>
            </w:tcBorders>
            <w:vAlign w:val="center"/>
            <w:hideMark/>
          </w:tcPr>
          <w:p w14:paraId="22CB867D" w14:textId="77777777" w:rsidR="00BE1D72" w:rsidRPr="006155D0" w:rsidRDefault="00BE1D72" w:rsidP="00BE1D72">
            <w:pPr>
              <w:jc w:val="center"/>
              <w:rPr>
                <w:rFonts w:ascii="ＭＳ 明朝" w:eastAsia="ＭＳ 明朝" w:hAnsi="ＭＳ 明朝"/>
                <w:b/>
                <w:bCs/>
                <w:color w:val="000000" w:themeColor="text1"/>
                <w:spacing w:val="10"/>
                <w:szCs w:val="21"/>
              </w:rPr>
            </w:pPr>
            <w:r w:rsidRPr="006155D0">
              <w:rPr>
                <w:rFonts w:ascii="ＭＳ 明朝" w:eastAsia="ＭＳ 明朝" w:hAnsi="ＭＳ 明朝"/>
                <w:b/>
                <w:bCs/>
                <w:color w:val="000000" w:themeColor="text1"/>
                <w:spacing w:val="10"/>
                <w:szCs w:val="21"/>
              </w:rPr>
              <w:lastRenderedPageBreak/>
              <w:t>特定建築物</w:t>
            </w:r>
          </w:p>
          <w:p w14:paraId="74F34186"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調査員</w:t>
            </w:r>
          </w:p>
        </w:tc>
        <w:tc>
          <w:tcPr>
            <w:tcW w:w="7080" w:type="dxa"/>
            <w:tcBorders>
              <w:top w:val="nil"/>
              <w:left w:val="nil"/>
              <w:bottom w:val="single" w:sz="4" w:space="0" w:color="auto"/>
              <w:right w:val="single" w:sz="4" w:space="0" w:color="auto"/>
            </w:tcBorders>
            <w:hideMark/>
          </w:tcPr>
          <w:p w14:paraId="3325A2E6"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学校・病院・ホテル・百貨店など不特定多数の人が利用する「特定建築物」の敷地、避難施設、建築設備（電気・上下水・空調など）の安全性を定期的に調査し、特定行政庁へ報告する国土交通大臣認定の国家資格者</w:t>
            </w:r>
          </w:p>
        </w:tc>
      </w:tr>
      <w:tr w:rsidR="00BE1D72" w:rsidRPr="006155D0" w14:paraId="263C2D50" w14:textId="77777777">
        <w:tc>
          <w:tcPr>
            <w:tcW w:w="1980" w:type="dxa"/>
            <w:tcBorders>
              <w:top w:val="nil"/>
              <w:left w:val="single" w:sz="4" w:space="0" w:color="auto"/>
              <w:bottom w:val="single" w:sz="4" w:space="0" w:color="auto"/>
              <w:right w:val="single" w:sz="4" w:space="0" w:color="auto"/>
            </w:tcBorders>
            <w:vAlign w:val="center"/>
            <w:hideMark/>
          </w:tcPr>
          <w:p w14:paraId="4D5F370F"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建築設備検査員</w:t>
            </w:r>
          </w:p>
        </w:tc>
        <w:tc>
          <w:tcPr>
            <w:tcW w:w="7080" w:type="dxa"/>
            <w:tcBorders>
              <w:top w:val="nil"/>
              <w:left w:val="nil"/>
              <w:bottom w:val="single" w:sz="4" w:space="0" w:color="auto"/>
              <w:right w:val="single" w:sz="4" w:space="0" w:color="auto"/>
            </w:tcBorders>
            <w:hideMark/>
          </w:tcPr>
          <w:p w14:paraId="58D0065A"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マンション・病院・学校などの特定建築物における換気・排煙・非常用照明・給排水設備などの「建築設備」が安全に機能しているか定期的に検査し、その結果を特定行政庁へ報告する専門家で、建築基準法に基づく国家資格（資格者証）を持つ者か、一級・二級建築士がその役割を担います。</w:t>
            </w:r>
          </w:p>
          <w:p w14:paraId="3F90849C"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この資格は、日本建築設備・昇降機センターが実施する講習（登録建築設備検査員講習）を受講・修了考査に合格することで取得でき、建物の安全確保に重要な役割を担います。 </w:t>
            </w:r>
          </w:p>
        </w:tc>
      </w:tr>
      <w:tr w:rsidR="00BE1D72" w:rsidRPr="006155D0" w14:paraId="5EE478FD" w14:textId="77777777">
        <w:tc>
          <w:tcPr>
            <w:tcW w:w="1980" w:type="dxa"/>
            <w:tcBorders>
              <w:top w:val="nil"/>
              <w:left w:val="single" w:sz="4" w:space="0" w:color="auto"/>
              <w:bottom w:val="single" w:sz="4" w:space="0" w:color="auto"/>
              <w:right w:val="single" w:sz="4" w:space="0" w:color="auto"/>
            </w:tcBorders>
            <w:vAlign w:val="center"/>
            <w:hideMark/>
          </w:tcPr>
          <w:p w14:paraId="6DA32B54"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防火設備検査員</w:t>
            </w:r>
          </w:p>
        </w:tc>
        <w:tc>
          <w:tcPr>
            <w:tcW w:w="7080" w:type="dxa"/>
            <w:tcBorders>
              <w:top w:val="nil"/>
              <w:left w:val="nil"/>
              <w:bottom w:val="single" w:sz="4" w:space="0" w:color="auto"/>
              <w:right w:val="single" w:sz="4" w:space="0" w:color="auto"/>
            </w:tcBorders>
            <w:hideMark/>
          </w:tcPr>
          <w:p w14:paraId="27C22A7B"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平成28年の建築基準法改正で新設された国家資格で、防火シャッターや防火扉などが火災時に適切に作動するか、目視点検や作動確認（連動試験含む）を行い、その結果を特定行政庁へ報告する専門家です。</w:t>
            </w:r>
          </w:p>
        </w:tc>
      </w:tr>
      <w:tr w:rsidR="00BE1D72" w:rsidRPr="006155D0" w14:paraId="2D8D50D9" w14:textId="77777777">
        <w:tc>
          <w:tcPr>
            <w:tcW w:w="1980" w:type="dxa"/>
            <w:tcBorders>
              <w:top w:val="nil"/>
              <w:left w:val="single" w:sz="4" w:space="0" w:color="auto"/>
              <w:bottom w:val="single" w:sz="4" w:space="0" w:color="auto"/>
              <w:right w:val="single" w:sz="4" w:space="0" w:color="auto"/>
            </w:tcBorders>
            <w:vAlign w:val="center"/>
            <w:hideMark/>
          </w:tcPr>
          <w:p w14:paraId="7E02669C"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昇降機等検査員</w:t>
            </w:r>
          </w:p>
        </w:tc>
        <w:tc>
          <w:tcPr>
            <w:tcW w:w="7080" w:type="dxa"/>
            <w:tcBorders>
              <w:top w:val="nil"/>
              <w:left w:val="nil"/>
              <w:bottom w:val="single" w:sz="4" w:space="0" w:color="auto"/>
              <w:right w:val="single" w:sz="4" w:space="0" w:color="auto"/>
            </w:tcBorders>
            <w:hideMark/>
          </w:tcPr>
          <w:p w14:paraId="3D2773AC"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エレベーター、エスカレーター、小荷物専用昇降機、ジェットコースターや観覧車などの遊戯施設といった「昇降機等」が安全基準を満たしているか、建築基準法に基づいて定期的に検査し、特定行政庁へ報告する専門家です。（国家資格）</w:t>
            </w:r>
          </w:p>
        </w:tc>
      </w:tr>
      <w:tr w:rsidR="00BE1D72" w:rsidRPr="006155D0" w14:paraId="18636104" w14:textId="77777777">
        <w:tc>
          <w:tcPr>
            <w:tcW w:w="1980" w:type="dxa"/>
            <w:tcBorders>
              <w:top w:val="nil"/>
              <w:left w:val="single" w:sz="4" w:space="0" w:color="auto"/>
              <w:bottom w:val="single" w:sz="4" w:space="0" w:color="auto"/>
              <w:right w:val="single" w:sz="4" w:space="0" w:color="auto"/>
            </w:tcBorders>
            <w:vAlign w:val="center"/>
            <w:hideMark/>
          </w:tcPr>
          <w:p w14:paraId="216353A0" w14:textId="77777777" w:rsidR="00BE1D72" w:rsidRPr="006155D0" w:rsidRDefault="00BE1D72" w:rsidP="00BE1D72">
            <w:pPr>
              <w:jc w:val="center"/>
              <w:rPr>
                <w:rFonts w:ascii="ＭＳ 明朝" w:eastAsia="ＭＳ 明朝" w:hAnsi="ＭＳ 明朝"/>
                <w:color w:val="000000" w:themeColor="text1"/>
                <w:spacing w:val="10"/>
                <w:szCs w:val="21"/>
              </w:rPr>
            </w:pPr>
            <w:r w:rsidRPr="006155D0">
              <w:rPr>
                <w:rFonts w:ascii="ＭＳ 明朝" w:eastAsia="ＭＳ 明朝" w:hAnsi="ＭＳ 明朝"/>
                <w:b/>
                <w:bCs/>
                <w:color w:val="000000" w:themeColor="text1"/>
                <w:spacing w:val="10"/>
                <w:szCs w:val="21"/>
              </w:rPr>
              <w:t>建築士</w:t>
            </w:r>
          </w:p>
        </w:tc>
        <w:tc>
          <w:tcPr>
            <w:tcW w:w="7080" w:type="dxa"/>
            <w:tcBorders>
              <w:top w:val="nil"/>
              <w:left w:val="nil"/>
              <w:bottom w:val="single" w:sz="4" w:space="0" w:color="auto"/>
              <w:right w:val="single" w:sz="4" w:space="0" w:color="auto"/>
            </w:tcBorders>
            <w:hideMark/>
          </w:tcPr>
          <w:p w14:paraId="7A8BDCD7"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 xml:space="preserve">　建物の設計と工事の監理を行う国家資格を持った専門家で、安全性や機能性を確保しつつ、クライアントの要望を形にする仕事です。</w:t>
            </w:r>
          </w:p>
          <w:p w14:paraId="62A41B64" w14:textId="77777777" w:rsidR="00BE1D72" w:rsidRPr="006155D0" w:rsidRDefault="00BE1D72" w:rsidP="00BE1D72">
            <w:pPr>
              <w:ind w:firstLineChars="100" w:firstLine="210"/>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一級・二級・木造の3種があり、それぞれ設計できる建物の規模や種類に制限があり、大規模なものから住宅まで、あらゆる建物の建設に携わります。</w:t>
            </w:r>
          </w:p>
          <w:p w14:paraId="4CBBABC3"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・一級建築士：国土交通大臣が免許を与え、規模・用途・構造に制限な　　　　　　く、すべての建物を設計・監理できます</w:t>
            </w:r>
          </w:p>
          <w:p w14:paraId="56B928E9" w14:textId="77777777" w:rsidR="00BE1D72" w:rsidRPr="006155D0" w:rsidRDefault="00BE1D72" w:rsidP="00BE1D72">
            <w:pPr>
              <w:jc w:val="both"/>
              <w:rPr>
                <w:rFonts w:ascii="ＭＳ 明朝" w:eastAsia="ＭＳ 明朝" w:hAnsi="ＭＳ 明朝"/>
                <w:color w:val="000000" w:themeColor="text1"/>
                <w:szCs w:val="21"/>
              </w:rPr>
            </w:pPr>
            <w:r w:rsidRPr="006155D0">
              <w:rPr>
                <w:rFonts w:ascii="ＭＳ 明朝" w:eastAsia="ＭＳ 明朝" w:hAnsi="ＭＳ 明朝"/>
                <w:color w:val="000000" w:themeColor="text1"/>
                <w:szCs w:val="21"/>
              </w:rPr>
              <w:t>・二級建築士：都道府県知事が免許を与え、主に木造や鉄筋コンクリー　　　　　　ト造などの比較的小規模な住宅や建築物の設計・監理が可能です。</w:t>
            </w:r>
          </w:p>
        </w:tc>
      </w:tr>
    </w:tbl>
    <w:p w14:paraId="378D9F49" w14:textId="77777777" w:rsidR="00BE1D72" w:rsidRPr="006155D0" w:rsidRDefault="00BE1D72" w:rsidP="00BE1D72">
      <w:pPr>
        <w:jc w:val="both"/>
        <w:rPr>
          <w:rFonts w:ascii="ＭＳ 明朝" w:eastAsia="ＭＳ 明朝" w:hAnsi="ＭＳ 明朝" w:cs="Times New Roman"/>
          <w:color w:val="000000" w:themeColor="text1"/>
          <w:szCs w:val="21"/>
          <w14:ligatures w14:val="none"/>
        </w:rPr>
      </w:pPr>
    </w:p>
    <w:p w14:paraId="3783C74D" w14:textId="3B51274A" w:rsidR="00BE1D72" w:rsidRPr="006155D0" w:rsidRDefault="00BE1D72">
      <w:pPr>
        <w:widowControl/>
        <w:rPr>
          <w:rFonts w:ascii="ＭＳ 明朝" w:eastAsia="ＭＳ 明朝" w:hAnsi="ＭＳ 明朝"/>
          <w:color w:val="000000" w:themeColor="text1"/>
          <w:sz w:val="24"/>
        </w:rPr>
      </w:pPr>
      <w:r w:rsidRPr="006155D0">
        <w:rPr>
          <w:rFonts w:ascii="ＭＳ 明朝" w:eastAsia="ＭＳ 明朝" w:hAnsi="ＭＳ 明朝"/>
          <w:color w:val="000000" w:themeColor="text1"/>
          <w:sz w:val="24"/>
        </w:rPr>
        <w:br w:type="page"/>
      </w:r>
    </w:p>
    <w:p w14:paraId="4D988C12" w14:textId="77777777" w:rsidR="00BE1D72" w:rsidRPr="006155D0" w:rsidRDefault="00BE1D72" w:rsidP="00BE1D72">
      <w:pPr>
        <w:jc w:val="right"/>
        <w:rPr>
          <w:rFonts w:ascii="ＭＳ ゴシック" w:eastAsia="ＭＳ ゴシック" w:hAnsi="ＭＳ ゴシック" w:cs="Times New Roman"/>
          <w:b/>
          <w:bCs/>
          <w:color w:val="000000" w:themeColor="text1"/>
          <w:sz w:val="18"/>
          <w:szCs w:val="18"/>
          <w14:ligatures w14:val="none"/>
        </w:rPr>
      </w:pPr>
      <w:r w:rsidRPr="006155D0">
        <w:rPr>
          <w:rFonts w:ascii="ＭＳ ゴシック" w:eastAsia="ＭＳ ゴシック" w:hAnsi="ＭＳ ゴシック" w:cs="Times New Roman"/>
          <w:b/>
          <w:bCs/>
          <w:color w:val="000000" w:themeColor="text1"/>
          <w:sz w:val="18"/>
          <w:szCs w:val="18"/>
          <w14:ligatures w14:val="none"/>
        </w:rPr>
        <w:lastRenderedPageBreak/>
        <w:t>参考資料２</w:t>
      </w:r>
    </w:p>
    <w:p w14:paraId="704276D6" w14:textId="77777777" w:rsidR="00BE1D72" w:rsidRPr="006155D0" w:rsidRDefault="00BE1D72" w:rsidP="00BE1D72">
      <w:pPr>
        <w:spacing w:line="380" w:lineRule="exact"/>
        <w:jc w:val="center"/>
        <w:rPr>
          <w:rFonts w:ascii="ＭＳ ゴシック" w:eastAsia="ＭＳ ゴシック" w:hAnsi="ＭＳ ゴシック" w:cs="Times New Roman"/>
          <w:b/>
          <w:bCs/>
          <w:color w:val="000000" w:themeColor="text1"/>
          <w:sz w:val="28"/>
          <w:szCs w:val="28"/>
          <w14:ligatures w14:val="none"/>
        </w:rPr>
      </w:pPr>
      <w:r w:rsidRPr="006155D0">
        <w:rPr>
          <w:rFonts w:ascii="ＭＳ ゴシック" w:eastAsia="ＭＳ ゴシック" w:hAnsi="ＭＳ ゴシック" w:cs="Times New Roman"/>
          <w:b/>
          <w:bCs/>
          <w:color w:val="000000" w:themeColor="text1"/>
          <w:sz w:val="28"/>
          <w:szCs w:val="28"/>
          <w14:ligatures w14:val="none"/>
        </w:rPr>
        <w:t>作業別に抽出した関係資格一覧表</w:t>
      </w:r>
    </w:p>
    <w:p w14:paraId="40D5E9F3" w14:textId="77777777" w:rsidR="00BE1D72" w:rsidRPr="006155D0" w:rsidRDefault="00BE1D72" w:rsidP="00BE1D72">
      <w:pPr>
        <w:spacing w:line="120" w:lineRule="exact"/>
        <w:jc w:val="both"/>
        <w:rPr>
          <w:rFonts w:ascii="ＭＳ 明朝" w:eastAsia="ＭＳ 明朝" w:hAnsi="ＭＳ 明朝" w:cs="Times New Roman"/>
          <w:color w:val="000000" w:themeColor="text1"/>
          <w:sz w:val="24"/>
          <w14:ligatures w14:val="none"/>
        </w:rPr>
      </w:pPr>
    </w:p>
    <w:p w14:paraId="697CF301" w14:textId="77777777" w:rsidR="00BE1D72" w:rsidRPr="006155D0" w:rsidRDefault="00BE1D72" w:rsidP="00BE1D72">
      <w:pPr>
        <w:jc w:val="both"/>
        <w:rPr>
          <w:rFonts w:ascii="ＭＳ 明朝" w:eastAsia="ＭＳ 明朝" w:hAnsi="ＭＳ 明朝" w:cs="Times New Roman"/>
          <w:color w:val="000000" w:themeColor="text1"/>
          <w:sz w:val="24"/>
          <w14:ligatures w14:val="none"/>
        </w:rPr>
      </w:pPr>
      <w:r w:rsidRPr="006155D0">
        <w:rPr>
          <w:rFonts w:ascii="ＭＳ 明朝" w:eastAsia="ＭＳ 明朝" w:hAnsi="ＭＳ 明朝" w:cs="Times New Roman"/>
          <w:color w:val="000000" w:themeColor="text1"/>
          <w:sz w:val="24"/>
          <w14:ligatures w14:val="none"/>
        </w:rPr>
        <w:t>発注仕様書等に反映する場合は、業務内容のレベルに応じて選択してください。</w:t>
      </w:r>
    </w:p>
    <w:p w14:paraId="7983647F" w14:textId="77777777" w:rsidR="00BE1D72" w:rsidRPr="006155D0" w:rsidRDefault="00BE1D72" w:rsidP="00BE1D72">
      <w:pPr>
        <w:spacing w:line="240" w:lineRule="exact"/>
        <w:jc w:val="both"/>
        <w:rPr>
          <w:rFonts w:ascii="ＭＳ 明朝" w:eastAsia="ＭＳ 明朝" w:hAnsi="ＭＳ 明朝" w:cs="Times New Roman"/>
          <w:color w:val="000000" w:themeColor="text1"/>
          <w:szCs w:val="22"/>
          <w14:ligatures w14:val="none"/>
        </w:rPr>
      </w:pPr>
    </w:p>
    <w:tbl>
      <w:tblPr>
        <w:tblStyle w:val="31"/>
        <w:tblW w:w="9067" w:type="dxa"/>
        <w:tblLook w:val="04A0" w:firstRow="1" w:lastRow="0" w:firstColumn="1" w:lastColumn="0" w:noHBand="0" w:noVBand="1"/>
      </w:tblPr>
      <w:tblGrid>
        <w:gridCol w:w="445"/>
        <w:gridCol w:w="1393"/>
        <w:gridCol w:w="3119"/>
        <w:gridCol w:w="1417"/>
        <w:gridCol w:w="2693"/>
      </w:tblGrid>
      <w:tr w:rsidR="00BE1D72" w:rsidRPr="006155D0" w14:paraId="24D86FF5" w14:textId="77777777" w:rsidTr="00385742">
        <w:trPr>
          <w:trHeight w:val="927"/>
        </w:trPr>
        <w:tc>
          <w:tcPr>
            <w:tcW w:w="445" w:type="dxa"/>
            <w:vAlign w:val="center"/>
          </w:tcPr>
          <w:p w14:paraId="40B354FF"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項目</w:t>
            </w:r>
          </w:p>
        </w:tc>
        <w:tc>
          <w:tcPr>
            <w:tcW w:w="1393" w:type="dxa"/>
            <w:vAlign w:val="center"/>
          </w:tcPr>
          <w:p w14:paraId="3AD09407"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作業名</w:t>
            </w:r>
          </w:p>
        </w:tc>
        <w:tc>
          <w:tcPr>
            <w:tcW w:w="3119" w:type="dxa"/>
            <w:vAlign w:val="center"/>
          </w:tcPr>
          <w:p w14:paraId="6ECB9EC4"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仕事の概要</w:t>
            </w:r>
          </w:p>
        </w:tc>
        <w:tc>
          <w:tcPr>
            <w:tcW w:w="1417" w:type="dxa"/>
            <w:vAlign w:val="center"/>
          </w:tcPr>
          <w:p w14:paraId="1496B752"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資格の有無</w:t>
            </w:r>
          </w:p>
        </w:tc>
        <w:tc>
          <w:tcPr>
            <w:tcW w:w="2693" w:type="dxa"/>
            <w:vAlign w:val="center"/>
          </w:tcPr>
          <w:p w14:paraId="750390D7"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主な関連資格</w:t>
            </w:r>
          </w:p>
        </w:tc>
      </w:tr>
      <w:tr w:rsidR="00BE1D72" w:rsidRPr="006155D0" w14:paraId="48381B93" w14:textId="77777777" w:rsidTr="00385742">
        <w:tc>
          <w:tcPr>
            <w:tcW w:w="445" w:type="dxa"/>
          </w:tcPr>
          <w:p w14:paraId="1E4BDA8E"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1</w:t>
            </w:r>
          </w:p>
        </w:tc>
        <w:tc>
          <w:tcPr>
            <w:tcW w:w="1393" w:type="dxa"/>
          </w:tcPr>
          <w:p w14:paraId="5F0C372D"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フロン漏洩調査（点検）</w:t>
            </w:r>
          </w:p>
        </w:tc>
        <w:tc>
          <w:tcPr>
            <w:tcW w:w="3119" w:type="dxa"/>
          </w:tcPr>
          <w:p w14:paraId="72AD9F06"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業務用空調・冷凍機のフロン漏洩を法令に基づき点検</w:t>
            </w:r>
          </w:p>
        </w:tc>
        <w:tc>
          <w:tcPr>
            <w:tcW w:w="1417" w:type="dxa"/>
          </w:tcPr>
          <w:p w14:paraId="09BA95AE"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定期点検は必須、簡易は不要</w:t>
            </w:r>
          </w:p>
        </w:tc>
        <w:tc>
          <w:tcPr>
            <w:tcW w:w="2693" w:type="dxa"/>
          </w:tcPr>
          <w:p w14:paraId="560CE849"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冷媒フロン類取扱技術者、冷凍空調技士、高圧ガス製造保安責任者</w:t>
            </w:r>
          </w:p>
        </w:tc>
      </w:tr>
      <w:tr w:rsidR="00BE1D72" w:rsidRPr="006155D0" w14:paraId="44FBE64E" w14:textId="77777777" w:rsidTr="00385742">
        <w:tc>
          <w:tcPr>
            <w:tcW w:w="445" w:type="dxa"/>
          </w:tcPr>
          <w:p w14:paraId="2B86B530"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2</w:t>
            </w:r>
          </w:p>
        </w:tc>
        <w:tc>
          <w:tcPr>
            <w:tcW w:w="1393" w:type="dxa"/>
          </w:tcPr>
          <w:p w14:paraId="69E1C3A8"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水質検査業務</w:t>
            </w:r>
          </w:p>
        </w:tc>
        <w:tc>
          <w:tcPr>
            <w:tcW w:w="3119" w:type="dxa"/>
          </w:tcPr>
          <w:p w14:paraId="151C0057"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飲料水・水道水の水質分析・検査</w:t>
            </w:r>
          </w:p>
        </w:tc>
        <w:tc>
          <w:tcPr>
            <w:tcW w:w="1417" w:type="dxa"/>
          </w:tcPr>
          <w:p w14:paraId="6E45CA31"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必須（登録要件あり）</w:t>
            </w:r>
          </w:p>
        </w:tc>
        <w:tc>
          <w:tcPr>
            <w:tcW w:w="2693" w:type="dxa"/>
          </w:tcPr>
          <w:p w14:paraId="066AA9AC"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環境計量士、水道技術管理者、ビル管理技術者</w:t>
            </w:r>
          </w:p>
        </w:tc>
      </w:tr>
      <w:tr w:rsidR="00BE1D72" w:rsidRPr="006155D0" w14:paraId="09533D69" w14:textId="77777777" w:rsidTr="00385742">
        <w:tc>
          <w:tcPr>
            <w:tcW w:w="445" w:type="dxa"/>
          </w:tcPr>
          <w:p w14:paraId="0EBF085E"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3</w:t>
            </w:r>
          </w:p>
        </w:tc>
        <w:tc>
          <w:tcPr>
            <w:tcW w:w="1393" w:type="dxa"/>
          </w:tcPr>
          <w:p w14:paraId="51B0C34E"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機械室定期清掃</w:t>
            </w:r>
          </w:p>
        </w:tc>
        <w:tc>
          <w:tcPr>
            <w:tcW w:w="3119" w:type="dxa"/>
          </w:tcPr>
          <w:p w14:paraId="05417A48"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電気室・機械室の清掃・維持管理</w:t>
            </w:r>
          </w:p>
        </w:tc>
        <w:tc>
          <w:tcPr>
            <w:tcW w:w="1417" w:type="dxa"/>
          </w:tcPr>
          <w:p w14:paraId="3BFCC1B2"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不要（ただし推奨あり）</w:t>
            </w:r>
          </w:p>
        </w:tc>
        <w:tc>
          <w:tcPr>
            <w:tcW w:w="2693" w:type="dxa"/>
          </w:tcPr>
          <w:p w14:paraId="6A9FA393"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ビルクリーニング技能士、清掃作業監督者</w:t>
            </w:r>
          </w:p>
        </w:tc>
      </w:tr>
      <w:tr w:rsidR="00BE1D72" w:rsidRPr="006155D0" w14:paraId="110D1310" w14:textId="77777777" w:rsidTr="00385742">
        <w:tc>
          <w:tcPr>
            <w:tcW w:w="445" w:type="dxa"/>
          </w:tcPr>
          <w:p w14:paraId="5967940C"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4</w:t>
            </w:r>
          </w:p>
        </w:tc>
        <w:tc>
          <w:tcPr>
            <w:tcW w:w="1393" w:type="dxa"/>
          </w:tcPr>
          <w:p w14:paraId="75A78552"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空気環境測定</w:t>
            </w:r>
          </w:p>
        </w:tc>
        <w:tc>
          <w:tcPr>
            <w:tcW w:w="3119" w:type="dxa"/>
          </w:tcPr>
          <w:p w14:paraId="36B28962"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建物内の空気環境を法令に基づき測定</w:t>
            </w:r>
          </w:p>
        </w:tc>
        <w:tc>
          <w:tcPr>
            <w:tcW w:w="1417" w:type="dxa"/>
          </w:tcPr>
          <w:p w14:paraId="7A4D5255"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必須</w:t>
            </w:r>
          </w:p>
        </w:tc>
        <w:tc>
          <w:tcPr>
            <w:tcW w:w="2693" w:type="dxa"/>
          </w:tcPr>
          <w:p w14:paraId="035C9000"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空気環境測定実施者、建築物環境衛生管理技術者</w:t>
            </w:r>
          </w:p>
        </w:tc>
      </w:tr>
      <w:tr w:rsidR="00BE1D72" w:rsidRPr="006155D0" w14:paraId="70299F49" w14:textId="77777777" w:rsidTr="00385742">
        <w:tc>
          <w:tcPr>
            <w:tcW w:w="445" w:type="dxa"/>
          </w:tcPr>
          <w:p w14:paraId="3DA11618"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5</w:t>
            </w:r>
          </w:p>
        </w:tc>
        <w:tc>
          <w:tcPr>
            <w:tcW w:w="1393" w:type="dxa"/>
          </w:tcPr>
          <w:p w14:paraId="67D962EB"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建築物定期点検（12条）</w:t>
            </w:r>
          </w:p>
        </w:tc>
        <w:tc>
          <w:tcPr>
            <w:tcW w:w="3119" w:type="dxa"/>
          </w:tcPr>
          <w:p w14:paraId="19B4C729"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建築物・設備・防火設備等の法定点検</w:t>
            </w:r>
          </w:p>
        </w:tc>
        <w:tc>
          <w:tcPr>
            <w:tcW w:w="1417" w:type="dxa"/>
          </w:tcPr>
          <w:p w14:paraId="4749380D"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必須</w:t>
            </w:r>
          </w:p>
        </w:tc>
        <w:tc>
          <w:tcPr>
            <w:tcW w:w="2693" w:type="dxa"/>
          </w:tcPr>
          <w:p w14:paraId="5EF8217D"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一級・二級建築士、各種検査員</w:t>
            </w:r>
          </w:p>
        </w:tc>
      </w:tr>
      <w:tr w:rsidR="00BE1D72" w:rsidRPr="006155D0" w14:paraId="0A10EB60" w14:textId="77777777" w:rsidTr="00385742">
        <w:tc>
          <w:tcPr>
            <w:tcW w:w="445" w:type="dxa"/>
          </w:tcPr>
          <w:p w14:paraId="07D09C6C"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6</w:t>
            </w:r>
          </w:p>
        </w:tc>
        <w:tc>
          <w:tcPr>
            <w:tcW w:w="1393" w:type="dxa"/>
          </w:tcPr>
          <w:p w14:paraId="690D9A19"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固液分離設備清掃</w:t>
            </w:r>
          </w:p>
        </w:tc>
        <w:tc>
          <w:tcPr>
            <w:tcW w:w="3119" w:type="dxa"/>
          </w:tcPr>
          <w:p w14:paraId="49DD9A22"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油水分離槽・沈殿槽等の清掃</w:t>
            </w:r>
          </w:p>
        </w:tc>
        <w:tc>
          <w:tcPr>
            <w:tcW w:w="1417" w:type="dxa"/>
          </w:tcPr>
          <w:p w14:paraId="556ED727"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作業内容により必要</w:t>
            </w:r>
          </w:p>
        </w:tc>
        <w:tc>
          <w:tcPr>
            <w:tcW w:w="2693" w:type="dxa"/>
          </w:tcPr>
          <w:p w14:paraId="1840D3FA"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酸素欠乏危険作業主任者、浄化槽管理士、機械保全技能士</w:t>
            </w:r>
          </w:p>
        </w:tc>
      </w:tr>
      <w:tr w:rsidR="00BE1D72" w:rsidRPr="006155D0" w14:paraId="3936DDE2" w14:textId="77777777" w:rsidTr="00385742">
        <w:tc>
          <w:tcPr>
            <w:tcW w:w="445" w:type="dxa"/>
          </w:tcPr>
          <w:p w14:paraId="46227547"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7</w:t>
            </w:r>
          </w:p>
        </w:tc>
        <w:tc>
          <w:tcPr>
            <w:tcW w:w="1393" w:type="dxa"/>
          </w:tcPr>
          <w:p w14:paraId="32F9EF7F"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固液分離設備点検</w:t>
            </w:r>
          </w:p>
        </w:tc>
        <w:tc>
          <w:tcPr>
            <w:tcW w:w="3119" w:type="dxa"/>
          </w:tcPr>
          <w:p w14:paraId="3965B8A6"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汚泥処理設備の点検・保守</w:t>
            </w:r>
          </w:p>
        </w:tc>
        <w:tc>
          <w:tcPr>
            <w:tcW w:w="1417" w:type="dxa"/>
          </w:tcPr>
          <w:p w14:paraId="0E698629"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必須レベルあり</w:t>
            </w:r>
          </w:p>
        </w:tc>
        <w:tc>
          <w:tcPr>
            <w:tcW w:w="2693" w:type="dxa"/>
          </w:tcPr>
          <w:p w14:paraId="014C7BCF"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下水道処理施設管理技士、電気工事士</w:t>
            </w:r>
          </w:p>
          <w:p w14:paraId="6E366E6A"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機械保全技能士</w:t>
            </w:r>
          </w:p>
        </w:tc>
      </w:tr>
      <w:tr w:rsidR="00BE1D72" w:rsidRPr="006155D0" w14:paraId="3F0551D1" w14:textId="77777777" w:rsidTr="00385742">
        <w:tc>
          <w:tcPr>
            <w:tcW w:w="445" w:type="dxa"/>
          </w:tcPr>
          <w:p w14:paraId="08EAF268"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8</w:t>
            </w:r>
          </w:p>
        </w:tc>
        <w:tc>
          <w:tcPr>
            <w:tcW w:w="1393" w:type="dxa"/>
          </w:tcPr>
          <w:p w14:paraId="38624850"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自動灌水設備点検</w:t>
            </w:r>
          </w:p>
        </w:tc>
        <w:tc>
          <w:tcPr>
            <w:tcW w:w="3119" w:type="dxa"/>
          </w:tcPr>
          <w:p w14:paraId="2D7CF84F"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散水システムの動作確認・調整</w:t>
            </w:r>
          </w:p>
        </w:tc>
        <w:tc>
          <w:tcPr>
            <w:tcW w:w="1417" w:type="dxa"/>
          </w:tcPr>
          <w:p w14:paraId="2E4EC0F9"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不要（推奨あり）</w:t>
            </w:r>
          </w:p>
        </w:tc>
        <w:tc>
          <w:tcPr>
            <w:tcW w:w="2693" w:type="dxa"/>
          </w:tcPr>
          <w:p w14:paraId="1E4DD4DE"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電気工事士</w:t>
            </w:r>
          </w:p>
          <w:p w14:paraId="2AEC1C45"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管工事施工管理技士</w:t>
            </w:r>
          </w:p>
        </w:tc>
      </w:tr>
      <w:tr w:rsidR="00BE1D72" w:rsidRPr="006155D0" w14:paraId="2B5E840B" w14:textId="77777777" w:rsidTr="00385742">
        <w:tc>
          <w:tcPr>
            <w:tcW w:w="445" w:type="dxa"/>
          </w:tcPr>
          <w:p w14:paraId="4A209518"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9</w:t>
            </w:r>
          </w:p>
        </w:tc>
        <w:tc>
          <w:tcPr>
            <w:tcW w:w="1393" w:type="dxa"/>
          </w:tcPr>
          <w:p w14:paraId="5F048F36"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実験排水設備点検</w:t>
            </w:r>
          </w:p>
        </w:tc>
        <w:tc>
          <w:tcPr>
            <w:tcW w:w="3119" w:type="dxa"/>
          </w:tcPr>
          <w:p w14:paraId="4CF6EE1F"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排水処理設備の維持管理・水質確認</w:t>
            </w:r>
          </w:p>
        </w:tc>
        <w:tc>
          <w:tcPr>
            <w:tcW w:w="1417" w:type="dxa"/>
          </w:tcPr>
          <w:p w14:paraId="3819FD7E"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条件により必須</w:t>
            </w:r>
          </w:p>
        </w:tc>
        <w:tc>
          <w:tcPr>
            <w:tcW w:w="2693" w:type="dxa"/>
          </w:tcPr>
          <w:p w14:paraId="581EA9A2"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公害防止管理者、浄化槽管理士</w:t>
            </w:r>
          </w:p>
        </w:tc>
      </w:tr>
      <w:tr w:rsidR="00BE1D72" w:rsidRPr="006155D0" w14:paraId="21DA6323" w14:textId="77777777" w:rsidTr="00385742">
        <w:tc>
          <w:tcPr>
            <w:tcW w:w="445" w:type="dxa"/>
          </w:tcPr>
          <w:p w14:paraId="63FC6BD1"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10</w:t>
            </w:r>
          </w:p>
        </w:tc>
        <w:tc>
          <w:tcPr>
            <w:tcW w:w="1393" w:type="dxa"/>
          </w:tcPr>
          <w:p w14:paraId="65C11840"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受水槽清掃</w:t>
            </w:r>
          </w:p>
        </w:tc>
        <w:tc>
          <w:tcPr>
            <w:tcW w:w="3119" w:type="dxa"/>
          </w:tcPr>
          <w:p w14:paraId="3BCC3B99"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飲料水貯水槽の清掃・衛生管理</w:t>
            </w:r>
          </w:p>
        </w:tc>
        <w:tc>
          <w:tcPr>
            <w:tcW w:w="1417" w:type="dxa"/>
          </w:tcPr>
          <w:p w14:paraId="25172916"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必須</w:t>
            </w:r>
          </w:p>
        </w:tc>
        <w:tc>
          <w:tcPr>
            <w:tcW w:w="2693" w:type="dxa"/>
          </w:tcPr>
          <w:p w14:paraId="048FF5EE"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貯水槽清掃作業監督者</w:t>
            </w:r>
          </w:p>
        </w:tc>
      </w:tr>
      <w:tr w:rsidR="00BE1D72" w:rsidRPr="006155D0" w14:paraId="5793DAC9" w14:textId="77777777" w:rsidTr="00385742">
        <w:tc>
          <w:tcPr>
            <w:tcW w:w="445" w:type="dxa"/>
          </w:tcPr>
          <w:p w14:paraId="5219E79E"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11</w:t>
            </w:r>
          </w:p>
        </w:tc>
        <w:tc>
          <w:tcPr>
            <w:tcW w:w="1393" w:type="dxa"/>
          </w:tcPr>
          <w:p w14:paraId="46D77130"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照度測定</w:t>
            </w:r>
          </w:p>
        </w:tc>
        <w:tc>
          <w:tcPr>
            <w:tcW w:w="3119" w:type="dxa"/>
          </w:tcPr>
          <w:p w14:paraId="521E21A4"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室内の明るさ測定・評価</w:t>
            </w:r>
          </w:p>
        </w:tc>
        <w:tc>
          <w:tcPr>
            <w:tcW w:w="1417" w:type="dxa"/>
          </w:tcPr>
          <w:p w14:paraId="68FD7D4C"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原則不要（証明時は必要）</w:t>
            </w:r>
          </w:p>
        </w:tc>
        <w:tc>
          <w:tcPr>
            <w:tcW w:w="2693" w:type="dxa"/>
          </w:tcPr>
          <w:p w14:paraId="5FBCBBF4"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環境計量士</w:t>
            </w:r>
          </w:p>
          <w:p w14:paraId="66835655"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作業環境測定士</w:t>
            </w:r>
          </w:p>
        </w:tc>
      </w:tr>
      <w:tr w:rsidR="00BE1D72" w:rsidRPr="006155D0" w14:paraId="5987849D" w14:textId="77777777" w:rsidTr="00385742">
        <w:tc>
          <w:tcPr>
            <w:tcW w:w="445" w:type="dxa"/>
          </w:tcPr>
          <w:p w14:paraId="5E3D3E0A"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12</w:t>
            </w:r>
          </w:p>
        </w:tc>
        <w:tc>
          <w:tcPr>
            <w:tcW w:w="1393" w:type="dxa"/>
          </w:tcPr>
          <w:p w14:paraId="6E81EA7C"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厨房除害設備点検</w:t>
            </w:r>
          </w:p>
        </w:tc>
        <w:tc>
          <w:tcPr>
            <w:tcW w:w="3119" w:type="dxa"/>
          </w:tcPr>
          <w:p w14:paraId="090D839F"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グリストラップ等の点検・清掃</w:t>
            </w:r>
          </w:p>
        </w:tc>
        <w:tc>
          <w:tcPr>
            <w:tcW w:w="1417" w:type="dxa"/>
          </w:tcPr>
          <w:p w14:paraId="667F25E1"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不要（高度業務は必要）</w:t>
            </w:r>
          </w:p>
        </w:tc>
        <w:tc>
          <w:tcPr>
            <w:tcW w:w="2693" w:type="dxa"/>
          </w:tcPr>
          <w:p w14:paraId="36DD0EA4"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浄化槽管理士、排水管清掃作業監督者</w:t>
            </w:r>
          </w:p>
        </w:tc>
      </w:tr>
      <w:tr w:rsidR="00BE1D72" w:rsidRPr="006155D0" w14:paraId="40BBB009" w14:textId="77777777" w:rsidTr="00385742">
        <w:tc>
          <w:tcPr>
            <w:tcW w:w="445" w:type="dxa"/>
          </w:tcPr>
          <w:p w14:paraId="3EF76F79"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13</w:t>
            </w:r>
          </w:p>
        </w:tc>
        <w:tc>
          <w:tcPr>
            <w:tcW w:w="1393" w:type="dxa"/>
          </w:tcPr>
          <w:p w14:paraId="357C5923"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池ろ過設備点検</w:t>
            </w:r>
          </w:p>
        </w:tc>
        <w:tc>
          <w:tcPr>
            <w:tcW w:w="3119" w:type="dxa"/>
          </w:tcPr>
          <w:p w14:paraId="7E7467EE"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プール・池のろ過装置点検</w:t>
            </w:r>
          </w:p>
        </w:tc>
        <w:tc>
          <w:tcPr>
            <w:tcW w:w="1417" w:type="dxa"/>
          </w:tcPr>
          <w:p w14:paraId="52C41BF5"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内容により必要</w:t>
            </w:r>
          </w:p>
        </w:tc>
        <w:tc>
          <w:tcPr>
            <w:tcW w:w="2693" w:type="dxa"/>
          </w:tcPr>
          <w:p w14:paraId="487161A4"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電気工事士、機械保全技能士、浄化槽管理士</w:t>
            </w:r>
          </w:p>
        </w:tc>
      </w:tr>
      <w:tr w:rsidR="00BE1D72" w:rsidRPr="006155D0" w14:paraId="5548E85A" w14:textId="77777777" w:rsidTr="00385742">
        <w:tc>
          <w:tcPr>
            <w:tcW w:w="445" w:type="dxa"/>
          </w:tcPr>
          <w:p w14:paraId="7B5D32D7"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14</w:t>
            </w:r>
          </w:p>
        </w:tc>
        <w:tc>
          <w:tcPr>
            <w:tcW w:w="1393" w:type="dxa"/>
          </w:tcPr>
          <w:p w14:paraId="41745FAF"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中水槽清掃</w:t>
            </w:r>
          </w:p>
        </w:tc>
        <w:tc>
          <w:tcPr>
            <w:tcW w:w="3119" w:type="dxa"/>
          </w:tcPr>
          <w:p w14:paraId="2887A6E6"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中水・雑用水の貯水槽清掃</w:t>
            </w:r>
          </w:p>
        </w:tc>
        <w:tc>
          <w:tcPr>
            <w:tcW w:w="1417" w:type="dxa"/>
          </w:tcPr>
          <w:p w14:paraId="771A95BA"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必須</w:t>
            </w:r>
          </w:p>
        </w:tc>
        <w:tc>
          <w:tcPr>
            <w:tcW w:w="2693" w:type="dxa"/>
          </w:tcPr>
          <w:p w14:paraId="51EEE80C"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貯水槽清掃作業監督者</w:t>
            </w:r>
          </w:p>
        </w:tc>
      </w:tr>
      <w:tr w:rsidR="00BE1D72" w:rsidRPr="006155D0" w14:paraId="25A82F2E" w14:textId="77777777" w:rsidTr="00385742">
        <w:tc>
          <w:tcPr>
            <w:tcW w:w="445" w:type="dxa"/>
          </w:tcPr>
          <w:p w14:paraId="6906B649"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15</w:t>
            </w:r>
          </w:p>
        </w:tc>
        <w:tc>
          <w:tcPr>
            <w:tcW w:w="1393" w:type="dxa"/>
          </w:tcPr>
          <w:p w14:paraId="418BF672"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排水ポンプ槽清掃</w:t>
            </w:r>
          </w:p>
        </w:tc>
        <w:tc>
          <w:tcPr>
            <w:tcW w:w="3119" w:type="dxa"/>
          </w:tcPr>
          <w:p w14:paraId="317A4AC8"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汚水槽・排水槽の清掃</w:t>
            </w:r>
          </w:p>
        </w:tc>
        <w:tc>
          <w:tcPr>
            <w:tcW w:w="1417" w:type="dxa"/>
          </w:tcPr>
          <w:p w14:paraId="3B93AC8E"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必須（安全資格）</w:t>
            </w:r>
          </w:p>
        </w:tc>
        <w:tc>
          <w:tcPr>
            <w:tcW w:w="2693" w:type="dxa"/>
          </w:tcPr>
          <w:p w14:paraId="2B4F8B85"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酸素欠乏危険作業主任者、排水管清掃作業監督者</w:t>
            </w:r>
          </w:p>
        </w:tc>
      </w:tr>
      <w:tr w:rsidR="00BE1D72" w:rsidRPr="006155D0" w14:paraId="10ED299A" w14:textId="77777777" w:rsidTr="00385742">
        <w:tc>
          <w:tcPr>
            <w:tcW w:w="445" w:type="dxa"/>
          </w:tcPr>
          <w:p w14:paraId="4026C496"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16</w:t>
            </w:r>
          </w:p>
        </w:tc>
        <w:tc>
          <w:tcPr>
            <w:tcW w:w="1393" w:type="dxa"/>
          </w:tcPr>
          <w:p w14:paraId="2A509645"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排水水質測定</w:t>
            </w:r>
          </w:p>
        </w:tc>
        <w:tc>
          <w:tcPr>
            <w:tcW w:w="3119" w:type="dxa"/>
          </w:tcPr>
          <w:p w14:paraId="70A19E7E"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排水の成分測定・管理</w:t>
            </w:r>
          </w:p>
        </w:tc>
        <w:tc>
          <w:tcPr>
            <w:tcW w:w="1417" w:type="dxa"/>
          </w:tcPr>
          <w:p w14:paraId="034A4848"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必須または推奨</w:t>
            </w:r>
          </w:p>
        </w:tc>
        <w:tc>
          <w:tcPr>
            <w:tcW w:w="2693" w:type="dxa"/>
          </w:tcPr>
          <w:p w14:paraId="53C3930D"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環境計量士、公害防止管理者</w:t>
            </w:r>
          </w:p>
        </w:tc>
      </w:tr>
      <w:tr w:rsidR="00BE1D72" w:rsidRPr="006155D0" w14:paraId="7AD8C93E" w14:textId="77777777" w:rsidTr="00385742">
        <w:tc>
          <w:tcPr>
            <w:tcW w:w="445" w:type="dxa"/>
          </w:tcPr>
          <w:p w14:paraId="7561B52F"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17</w:t>
            </w:r>
          </w:p>
        </w:tc>
        <w:tc>
          <w:tcPr>
            <w:tcW w:w="1393" w:type="dxa"/>
          </w:tcPr>
          <w:p w14:paraId="4070CDC7"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煤煙測定</w:t>
            </w:r>
          </w:p>
        </w:tc>
        <w:tc>
          <w:tcPr>
            <w:tcW w:w="3119" w:type="dxa"/>
          </w:tcPr>
          <w:p w14:paraId="42930EF4"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排ガス中の汚染物質測定</w:t>
            </w:r>
          </w:p>
        </w:tc>
        <w:tc>
          <w:tcPr>
            <w:tcW w:w="1417" w:type="dxa"/>
          </w:tcPr>
          <w:p w14:paraId="1EB1814E"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必須（管理者）</w:t>
            </w:r>
          </w:p>
        </w:tc>
        <w:tc>
          <w:tcPr>
            <w:tcW w:w="2693" w:type="dxa"/>
          </w:tcPr>
          <w:p w14:paraId="1ABA5EEF"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公害防止管理者（大気）、環境計量士</w:t>
            </w:r>
          </w:p>
        </w:tc>
      </w:tr>
      <w:tr w:rsidR="00BE1D72" w:rsidRPr="006155D0" w14:paraId="227610ED" w14:textId="77777777" w:rsidTr="00385742">
        <w:tc>
          <w:tcPr>
            <w:tcW w:w="445" w:type="dxa"/>
          </w:tcPr>
          <w:p w14:paraId="69AD483B"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18</w:t>
            </w:r>
          </w:p>
        </w:tc>
        <w:tc>
          <w:tcPr>
            <w:tcW w:w="1393" w:type="dxa"/>
          </w:tcPr>
          <w:p w14:paraId="37B8F140"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防災用井戸点検</w:t>
            </w:r>
          </w:p>
        </w:tc>
        <w:tc>
          <w:tcPr>
            <w:tcW w:w="3119" w:type="dxa"/>
          </w:tcPr>
          <w:p w14:paraId="4D0BFAB7"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井戸・ポンプ・水質の点検</w:t>
            </w:r>
          </w:p>
        </w:tc>
        <w:tc>
          <w:tcPr>
            <w:tcW w:w="1417" w:type="dxa"/>
          </w:tcPr>
          <w:p w14:paraId="5F9E2FD8"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内容により必要</w:t>
            </w:r>
          </w:p>
        </w:tc>
        <w:tc>
          <w:tcPr>
            <w:tcW w:w="2693" w:type="dxa"/>
          </w:tcPr>
          <w:p w14:paraId="529E6ADA"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電気工事士、消防設備士</w:t>
            </w:r>
          </w:p>
        </w:tc>
      </w:tr>
      <w:tr w:rsidR="00BE1D72" w:rsidRPr="006155D0" w14:paraId="435FB1FE" w14:textId="77777777" w:rsidTr="00385742">
        <w:tc>
          <w:tcPr>
            <w:tcW w:w="445" w:type="dxa"/>
          </w:tcPr>
          <w:p w14:paraId="267424DF"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19</w:t>
            </w:r>
          </w:p>
        </w:tc>
        <w:tc>
          <w:tcPr>
            <w:tcW w:w="1393" w:type="dxa"/>
          </w:tcPr>
          <w:p w14:paraId="50B75182"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太陽光パネル点検</w:t>
            </w:r>
          </w:p>
        </w:tc>
        <w:tc>
          <w:tcPr>
            <w:tcW w:w="3119" w:type="dxa"/>
          </w:tcPr>
          <w:p w14:paraId="23BEC18B"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太陽光設備の点検・発電確認</w:t>
            </w:r>
          </w:p>
        </w:tc>
        <w:tc>
          <w:tcPr>
            <w:tcW w:w="1417" w:type="dxa"/>
          </w:tcPr>
          <w:p w14:paraId="6813B8C0"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不要（高圧は必要）</w:t>
            </w:r>
          </w:p>
        </w:tc>
        <w:tc>
          <w:tcPr>
            <w:tcW w:w="2693" w:type="dxa"/>
          </w:tcPr>
          <w:p w14:paraId="57A393FC"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電気主任技術者</w:t>
            </w:r>
          </w:p>
          <w:p w14:paraId="39711C83"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電気工事士</w:t>
            </w:r>
          </w:p>
        </w:tc>
      </w:tr>
      <w:tr w:rsidR="00BE1D72" w:rsidRPr="006155D0" w14:paraId="66C797C4" w14:textId="77777777" w:rsidTr="00385742">
        <w:tc>
          <w:tcPr>
            <w:tcW w:w="445" w:type="dxa"/>
          </w:tcPr>
          <w:p w14:paraId="493C4666"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20</w:t>
            </w:r>
          </w:p>
        </w:tc>
        <w:tc>
          <w:tcPr>
            <w:tcW w:w="1393" w:type="dxa"/>
          </w:tcPr>
          <w:p w14:paraId="28658AD4"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トイレ詰まり修理</w:t>
            </w:r>
          </w:p>
        </w:tc>
        <w:tc>
          <w:tcPr>
            <w:tcW w:w="3119" w:type="dxa"/>
          </w:tcPr>
          <w:p w14:paraId="5A8B9D56"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排水詰まりの解消・修理</w:t>
            </w:r>
          </w:p>
        </w:tc>
        <w:tc>
          <w:tcPr>
            <w:tcW w:w="1417" w:type="dxa"/>
          </w:tcPr>
          <w:p w14:paraId="391FE088"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軽微は不要、工事は必要</w:t>
            </w:r>
          </w:p>
        </w:tc>
        <w:tc>
          <w:tcPr>
            <w:tcW w:w="2693" w:type="dxa"/>
          </w:tcPr>
          <w:p w14:paraId="16F597A7"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給水装置工事主任技術者、排水設備工事責任技術者</w:t>
            </w:r>
          </w:p>
        </w:tc>
      </w:tr>
      <w:tr w:rsidR="00BE1D72" w:rsidRPr="006155D0" w14:paraId="254C88B2" w14:textId="77777777" w:rsidTr="00385742">
        <w:tc>
          <w:tcPr>
            <w:tcW w:w="445" w:type="dxa"/>
          </w:tcPr>
          <w:p w14:paraId="12161997"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lastRenderedPageBreak/>
              <w:t>21</w:t>
            </w:r>
          </w:p>
        </w:tc>
        <w:tc>
          <w:tcPr>
            <w:tcW w:w="1393" w:type="dxa"/>
          </w:tcPr>
          <w:p w14:paraId="74E07218"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排水パイプ修理</w:t>
            </w:r>
          </w:p>
        </w:tc>
        <w:tc>
          <w:tcPr>
            <w:tcW w:w="3119" w:type="dxa"/>
          </w:tcPr>
          <w:p w14:paraId="6186046B"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排水トラップ・ホースの修理交換</w:t>
            </w:r>
          </w:p>
        </w:tc>
        <w:tc>
          <w:tcPr>
            <w:tcW w:w="1417" w:type="dxa"/>
          </w:tcPr>
          <w:p w14:paraId="6D6466E4"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内容により必要</w:t>
            </w:r>
          </w:p>
        </w:tc>
        <w:tc>
          <w:tcPr>
            <w:tcW w:w="2693" w:type="dxa"/>
          </w:tcPr>
          <w:p w14:paraId="3FCC39DB"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配管技能士</w:t>
            </w:r>
          </w:p>
          <w:p w14:paraId="18D4584F"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管工事施工管理技士</w:t>
            </w:r>
          </w:p>
        </w:tc>
      </w:tr>
      <w:tr w:rsidR="00BE1D72" w:rsidRPr="006155D0" w14:paraId="53368268" w14:textId="77777777" w:rsidTr="00385742">
        <w:tc>
          <w:tcPr>
            <w:tcW w:w="445" w:type="dxa"/>
          </w:tcPr>
          <w:p w14:paraId="0424DEC6"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22</w:t>
            </w:r>
          </w:p>
        </w:tc>
        <w:tc>
          <w:tcPr>
            <w:tcW w:w="1393" w:type="dxa"/>
          </w:tcPr>
          <w:p w14:paraId="1582F7B2"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ファンベルト交換</w:t>
            </w:r>
          </w:p>
        </w:tc>
        <w:tc>
          <w:tcPr>
            <w:tcW w:w="3119" w:type="dxa"/>
          </w:tcPr>
          <w:p w14:paraId="5C65301E"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換気設備のベルト交換</w:t>
            </w:r>
          </w:p>
        </w:tc>
        <w:tc>
          <w:tcPr>
            <w:tcW w:w="1417" w:type="dxa"/>
          </w:tcPr>
          <w:p w14:paraId="30F3E18A"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条件により必要</w:t>
            </w:r>
          </w:p>
        </w:tc>
        <w:tc>
          <w:tcPr>
            <w:tcW w:w="2693" w:type="dxa"/>
          </w:tcPr>
          <w:p w14:paraId="17204187"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電気工事士</w:t>
            </w:r>
          </w:p>
          <w:p w14:paraId="4B7E9C14"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機械保全技能士</w:t>
            </w:r>
          </w:p>
        </w:tc>
      </w:tr>
      <w:tr w:rsidR="00BE1D72" w:rsidRPr="006155D0" w14:paraId="77B44286" w14:textId="77777777" w:rsidTr="00385742">
        <w:tc>
          <w:tcPr>
            <w:tcW w:w="445" w:type="dxa"/>
          </w:tcPr>
          <w:p w14:paraId="6D35B322"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23</w:t>
            </w:r>
          </w:p>
        </w:tc>
        <w:tc>
          <w:tcPr>
            <w:tcW w:w="1393" w:type="dxa"/>
          </w:tcPr>
          <w:p w14:paraId="40261A02"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換気フィルター交換</w:t>
            </w:r>
          </w:p>
        </w:tc>
        <w:tc>
          <w:tcPr>
            <w:tcW w:w="3119" w:type="dxa"/>
          </w:tcPr>
          <w:p w14:paraId="10C0A5E8"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フィルター清掃・交換</w:t>
            </w:r>
          </w:p>
        </w:tc>
        <w:tc>
          <w:tcPr>
            <w:tcW w:w="1417" w:type="dxa"/>
          </w:tcPr>
          <w:p w14:paraId="49A96D54"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不要</w:t>
            </w:r>
          </w:p>
        </w:tc>
        <w:tc>
          <w:tcPr>
            <w:tcW w:w="2693" w:type="dxa"/>
          </w:tcPr>
          <w:p w14:paraId="03D40443"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電気工事士（分解時）</w:t>
            </w:r>
          </w:p>
        </w:tc>
      </w:tr>
      <w:tr w:rsidR="00BE1D72" w:rsidRPr="006155D0" w14:paraId="702EEF77" w14:textId="77777777" w:rsidTr="00385742">
        <w:tc>
          <w:tcPr>
            <w:tcW w:w="445" w:type="dxa"/>
          </w:tcPr>
          <w:p w14:paraId="5968F3C2"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24</w:t>
            </w:r>
          </w:p>
        </w:tc>
        <w:tc>
          <w:tcPr>
            <w:tcW w:w="1393" w:type="dxa"/>
          </w:tcPr>
          <w:p w14:paraId="2A5C34AA"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排水管詰まり対応</w:t>
            </w:r>
          </w:p>
        </w:tc>
        <w:tc>
          <w:tcPr>
            <w:tcW w:w="3119" w:type="dxa"/>
          </w:tcPr>
          <w:p w14:paraId="2E5D39C5"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詰まり調査・高圧洗浄</w:t>
            </w:r>
          </w:p>
        </w:tc>
        <w:tc>
          <w:tcPr>
            <w:tcW w:w="1417" w:type="dxa"/>
          </w:tcPr>
          <w:p w14:paraId="497E1681"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不要（専門性あり）</w:t>
            </w:r>
          </w:p>
        </w:tc>
        <w:tc>
          <w:tcPr>
            <w:tcW w:w="2693" w:type="dxa"/>
          </w:tcPr>
          <w:p w14:paraId="053227D6"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排水設備工事責任技術者清掃監督者</w:t>
            </w:r>
          </w:p>
        </w:tc>
      </w:tr>
      <w:tr w:rsidR="00BE1D72" w:rsidRPr="006155D0" w14:paraId="61DE7C2B" w14:textId="77777777" w:rsidTr="00385742">
        <w:tc>
          <w:tcPr>
            <w:tcW w:w="445" w:type="dxa"/>
          </w:tcPr>
          <w:p w14:paraId="53A5A74F"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25</w:t>
            </w:r>
          </w:p>
        </w:tc>
        <w:tc>
          <w:tcPr>
            <w:tcW w:w="1393" w:type="dxa"/>
          </w:tcPr>
          <w:p w14:paraId="15105DF0"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配管水漏れ修理</w:t>
            </w:r>
          </w:p>
        </w:tc>
        <w:tc>
          <w:tcPr>
            <w:tcW w:w="3119" w:type="dxa"/>
          </w:tcPr>
          <w:p w14:paraId="2FF08AAB"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配管の簡易補修</w:t>
            </w:r>
          </w:p>
        </w:tc>
        <w:tc>
          <w:tcPr>
            <w:tcW w:w="1417" w:type="dxa"/>
          </w:tcPr>
          <w:p w14:paraId="3A048ABA"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軽微は不要、工事は必要</w:t>
            </w:r>
          </w:p>
        </w:tc>
        <w:tc>
          <w:tcPr>
            <w:tcW w:w="2693" w:type="dxa"/>
          </w:tcPr>
          <w:p w14:paraId="5B4ADBC8"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給水装置工事主任技術者</w:t>
            </w:r>
          </w:p>
        </w:tc>
      </w:tr>
      <w:tr w:rsidR="00BE1D72" w:rsidRPr="006155D0" w14:paraId="6D97F4A2" w14:textId="77777777" w:rsidTr="00385742">
        <w:tc>
          <w:tcPr>
            <w:tcW w:w="445" w:type="dxa"/>
          </w:tcPr>
          <w:p w14:paraId="2F4E68C5"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26</w:t>
            </w:r>
          </w:p>
        </w:tc>
        <w:tc>
          <w:tcPr>
            <w:tcW w:w="1393" w:type="dxa"/>
          </w:tcPr>
          <w:p w14:paraId="6E161DAA"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草刈り作業</w:t>
            </w:r>
          </w:p>
        </w:tc>
        <w:tc>
          <w:tcPr>
            <w:tcW w:w="3119" w:type="dxa"/>
          </w:tcPr>
          <w:p w14:paraId="617CE344"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刈払機による除草作業</w:t>
            </w:r>
          </w:p>
        </w:tc>
        <w:tc>
          <w:tcPr>
            <w:tcW w:w="1417" w:type="dxa"/>
          </w:tcPr>
          <w:p w14:paraId="0F277FBF"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必須</w:t>
            </w:r>
          </w:p>
        </w:tc>
        <w:tc>
          <w:tcPr>
            <w:tcW w:w="2693" w:type="dxa"/>
          </w:tcPr>
          <w:p w14:paraId="795C8645" w14:textId="77777777" w:rsidR="00BE1D72" w:rsidRPr="006155D0" w:rsidRDefault="00BE1D72" w:rsidP="00BE1D72">
            <w:pPr>
              <w:jc w:val="both"/>
              <w:rPr>
                <w:rFonts w:ascii="ＭＳ 明朝" w:eastAsia="ＭＳ 明朝" w:hAnsi="ＭＳ 明朝" w:cs="Times New Roman"/>
                <w:color w:val="000000" w:themeColor="text1"/>
              </w:rPr>
            </w:pPr>
            <w:r w:rsidRPr="006155D0">
              <w:rPr>
                <w:rFonts w:ascii="ＭＳ 明朝" w:eastAsia="ＭＳ 明朝" w:hAnsi="ＭＳ 明朝" w:cs="Times New Roman"/>
                <w:color w:val="000000" w:themeColor="text1"/>
              </w:rPr>
              <w:t>刈払機取扱作業者安全教育</w:t>
            </w:r>
          </w:p>
        </w:tc>
      </w:tr>
    </w:tbl>
    <w:p w14:paraId="7990D685" w14:textId="77777777" w:rsidR="00BE1D72" w:rsidRPr="006155D0" w:rsidRDefault="00BE1D72" w:rsidP="00BE1D72">
      <w:pPr>
        <w:jc w:val="both"/>
        <w:rPr>
          <w:rFonts w:ascii="ＭＳ 明朝" w:eastAsia="ＭＳ 明朝" w:hAnsi="ＭＳ 明朝" w:cs="Times New Roman"/>
          <w:color w:val="000000" w:themeColor="text1"/>
          <w:szCs w:val="22"/>
          <w14:ligatures w14:val="none"/>
        </w:rPr>
      </w:pPr>
    </w:p>
    <w:p w14:paraId="335D27A4" w14:textId="77777777" w:rsidR="003D502F" w:rsidRPr="00BE1D72" w:rsidRDefault="003D502F" w:rsidP="00B83A87">
      <w:pPr>
        <w:adjustRightInd w:val="0"/>
        <w:snapToGrid w:val="0"/>
        <w:spacing w:line="360" w:lineRule="exact"/>
        <w:ind w:firstLineChars="100" w:firstLine="240"/>
        <w:rPr>
          <w:rFonts w:ascii="ＭＳ 明朝" w:eastAsia="ＭＳ 明朝" w:hAnsi="ＭＳ 明朝"/>
          <w:sz w:val="24"/>
        </w:rPr>
      </w:pPr>
    </w:p>
    <w:sectPr w:rsidR="003D502F" w:rsidRPr="00BE1D72" w:rsidSect="00FC4A82">
      <w:footerReference w:type="default" r:id="rId8"/>
      <w:pgSz w:w="11906" w:h="16838" w:code="9"/>
      <w:pgMar w:top="1440" w:right="1077" w:bottom="1440" w:left="1077" w:header="851" w:footer="851" w:gutter="0"/>
      <w:pgNumType w:start="1"/>
      <w:cols w:space="425"/>
      <w:docGrid w:linePitch="290" w:charSpace="5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D8B0E" w14:textId="77777777" w:rsidR="0026369A" w:rsidRDefault="0026369A" w:rsidP="002B2C8C">
      <w:r>
        <w:separator/>
      </w:r>
    </w:p>
  </w:endnote>
  <w:endnote w:type="continuationSeparator" w:id="0">
    <w:p w14:paraId="3F42769E" w14:textId="77777777" w:rsidR="0026369A" w:rsidRDefault="0026369A" w:rsidP="002B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334746"/>
      <w:docPartObj>
        <w:docPartGallery w:val="Page Numbers (Bottom of Page)"/>
        <w:docPartUnique/>
      </w:docPartObj>
    </w:sdtPr>
    <w:sdtContent>
      <w:p w14:paraId="7A9BC452" w14:textId="1004A681" w:rsidR="005E4D57" w:rsidRDefault="005E4D57">
        <w:pPr>
          <w:pStyle w:val="ac"/>
          <w:jc w:val="center"/>
        </w:pPr>
        <w:r>
          <w:fldChar w:fldCharType="begin"/>
        </w:r>
        <w:r>
          <w:instrText>PAGE   \* MERGEFORMAT</w:instrText>
        </w:r>
        <w:r>
          <w:fldChar w:fldCharType="separate"/>
        </w:r>
        <w:r>
          <w:rPr>
            <w:lang w:val="ja-JP"/>
          </w:rPr>
          <w:t>2</w:t>
        </w:r>
        <w:r>
          <w:fldChar w:fldCharType="end"/>
        </w:r>
      </w:p>
    </w:sdtContent>
  </w:sdt>
  <w:p w14:paraId="163E5F26" w14:textId="77777777" w:rsidR="005E4D57" w:rsidRDefault="005E4D5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8C0D3" w14:textId="77777777" w:rsidR="0026369A" w:rsidRDefault="0026369A" w:rsidP="002B2C8C">
      <w:r>
        <w:separator/>
      </w:r>
    </w:p>
  </w:footnote>
  <w:footnote w:type="continuationSeparator" w:id="0">
    <w:p w14:paraId="2570A0D4" w14:textId="77777777" w:rsidR="0026369A" w:rsidRDefault="0026369A" w:rsidP="002B2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536"/>
    <w:multiLevelType w:val="hybridMultilevel"/>
    <w:tmpl w:val="27902F38"/>
    <w:lvl w:ilvl="0" w:tplc="85C41BF0">
      <w:start w:val="1"/>
      <w:numFmt w:val="aiueoFullWidth"/>
      <w:lvlText w:val="（%1）"/>
      <w:lvlJc w:val="left"/>
      <w:pPr>
        <w:ind w:left="718" w:hanging="720"/>
      </w:pPr>
      <w:rPr>
        <w:rFonts w:hint="default"/>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1" w15:restartNumberingAfterBreak="0">
    <w:nsid w:val="09F473FB"/>
    <w:multiLevelType w:val="hybridMultilevel"/>
    <w:tmpl w:val="1A5A5454"/>
    <w:lvl w:ilvl="0" w:tplc="DEF29F7E">
      <w:start w:val="1"/>
      <w:numFmt w:val="decimal"/>
      <w:lvlText w:val="（%1）"/>
      <w:lvlJc w:val="left"/>
      <w:pPr>
        <w:ind w:left="1302" w:hanging="720"/>
      </w:pPr>
      <w:rPr>
        <w:rFonts w:hint="default"/>
      </w:rPr>
    </w:lvl>
    <w:lvl w:ilvl="1" w:tplc="04090017" w:tentative="1">
      <w:start w:val="1"/>
      <w:numFmt w:val="aiueoFullWidth"/>
      <w:lvlText w:val="(%2)"/>
      <w:lvlJc w:val="left"/>
      <w:pPr>
        <w:ind w:left="1462" w:hanging="440"/>
      </w:pPr>
    </w:lvl>
    <w:lvl w:ilvl="2" w:tplc="04090011" w:tentative="1">
      <w:start w:val="1"/>
      <w:numFmt w:val="decimalEnclosedCircle"/>
      <w:lvlText w:val="%3"/>
      <w:lvlJc w:val="left"/>
      <w:pPr>
        <w:ind w:left="1902" w:hanging="440"/>
      </w:pPr>
    </w:lvl>
    <w:lvl w:ilvl="3" w:tplc="0409000F" w:tentative="1">
      <w:start w:val="1"/>
      <w:numFmt w:val="decimal"/>
      <w:lvlText w:val="%4."/>
      <w:lvlJc w:val="left"/>
      <w:pPr>
        <w:ind w:left="2342" w:hanging="440"/>
      </w:pPr>
    </w:lvl>
    <w:lvl w:ilvl="4" w:tplc="04090017" w:tentative="1">
      <w:start w:val="1"/>
      <w:numFmt w:val="aiueoFullWidth"/>
      <w:lvlText w:val="(%5)"/>
      <w:lvlJc w:val="left"/>
      <w:pPr>
        <w:ind w:left="2782" w:hanging="440"/>
      </w:pPr>
    </w:lvl>
    <w:lvl w:ilvl="5" w:tplc="04090011" w:tentative="1">
      <w:start w:val="1"/>
      <w:numFmt w:val="decimalEnclosedCircle"/>
      <w:lvlText w:val="%6"/>
      <w:lvlJc w:val="left"/>
      <w:pPr>
        <w:ind w:left="3222" w:hanging="440"/>
      </w:pPr>
    </w:lvl>
    <w:lvl w:ilvl="6" w:tplc="0409000F" w:tentative="1">
      <w:start w:val="1"/>
      <w:numFmt w:val="decimal"/>
      <w:lvlText w:val="%7."/>
      <w:lvlJc w:val="left"/>
      <w:pPr>
        <w:ind w:left="3662" w:hanging="440"/>
      </w:pPr>
    </w:lvl>
    <w:lvl w:ilvl="7" w:tplc="04090017" w:tentative="1">
      <w:start w:val="1"/>
      <w:numFmt w:val="aiueoFullWidth"/>
      <w:lvlText w:val="(%8)"/>
      <w:lvlJc w:val="left"/>
      <w:pPr>
        <w:ind w:left="4102" w:hanging="440"/>
      </w:pPr>
    </w:lvl>
    <w:lvl w:ilvl="8" w:tplc="04090011" w:tentative="1">
      <w:start w:val="1"/>
      <w:numFmt w:val="decimalEnclosedCircle"/>
      <w:lvlText w:val="%9"/>
      <w:lvlJc w:val="left"/>
      <w:pPr>
        <w:ind w:left="4542" w:hanging="440"/>
      </w:pPr>
    </w:lvl>
  </w:abstractNum>
  <w:abstractNum w:abstractNumId="2" w15:restartNumberingAfterBreak="0">
    <w:nsid w:val="12951239"/>
    <w:multiLevelType w:val="hybridMultilevel"/>
    <w:tmpl w:val="4176BC5E"/>
    <w:lvl w:ilvl="0" w:tplc="CB60AD84">
      <w:start w:val="1"/>
      <w:numFmt w:val="aiueoFullWidth"/>
      <w:lvlText w:val="（%1）"/>
      <w:lvlJc w:val="left"/>
      <w:pPr>
        <w:ind w:left="1380" w:hanging="72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 w15:restartNumberingAfterBreak="0">
    <w:nsid w:val="166732CB"/>
    <w:multiLevelType w:val="hybridMultilevel"/>
    <w:tmpl w:val="FA64789C"/>
    <w:lvl w:ilvl="0" w:tplc="EFF06D70">
      <w:start w:val="3"/>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 w15:restartNumberingAfterBreak="0">
    <w:nsid w:val="16E578D2"/>
    <w:multiLevelType w:val="hybridMultilevel"/>
    <w:tmpl w:val="86EED198"/>
    <w:lvl w:ilvl="0" w:tplc="17BC096A">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E0A200D"/>
    <w:multiLevelType w:val="hybridMultilevel"/>
    <w:tmpl w:val="BEEAC636"/>
    <w:lvl w:ilvl="0" w:tplc="F1D875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0C2769A"/>
    <w:multiLevelType w:val="hybridMultilevel"/>
    <w:tmpl w:val="115EAB58"/>
    <w:lvl w:ilvl="0" w:tplc="267CE1E0">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15C6FB0"/>
    <w:multiLevelType w:val="hybridMultilevel"/>
    <w:tmpl w:val="B05A07D0"/>
    <w:lvl w:ilvl="0" w:tplc="88A45C06">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7BC2154"/>
    <w:multiLevelType w:val="hybridMultilevel"/>
    <w:tmpl w:val="0F522602"/>
    <w:lvl w:ilvl="0" w:tplc="FB2697EE">
      <w:start w:val="1"/>
      <w:numFmt w:val="decimal"/>
      <w:lvlText w:val="(%1)"/>
      <w:lvlJc w:val="left"/>
      <w:pPr>
        <w:ind w:left="581" w:hanging="36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9" w15:restartNumberingAfterBreak="0">
    <w:nsid w:val="2BBF6D91"/>
    <w:multiLevelType w:val="hybridMultilevel"/>
    <w:tmpl w:val="C6321090"/>
    <w:lvl w:ilvl="0" w:tplc="82E652AA">
      <w:start w:val="3"/>
      <w:numFmt w:val="decimalFullWidth"/>
      <w:lvlText w:val="（%1）"/>
      <w:lvlJc w:val="left"/>
      <w:pPr>
        <w:ind w:left="1146" w:hanging="72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0" w15:restartNumberingAfterBreak="0">
    <w:nsid w:val="38F6715D"/>
    <w:multiLevelType w:val="hybridMultilevel"/>
    <w:tmpl w:val="1132023E"/>
    <w:lvl w:ilvl="0" w:tplc="1F6A8F5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CF722C6"/>
    <w:multiLevelType w:val="hybridMultilevel"/>
    <w:tmpl w:val="6FE4044A"/>
    <w:lvl w:ilvl="0" w:tplc="F1C6CEBA">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69C14E4"/>
    <w:multiLevelType w:val="hybridMultilevel"/>
    <w:tmpl w:val="00481888"/>
    <w:lvl w:ilvl="0" w:tplc="0512BDB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9B60028"/>
    <w:multiLevelType w:val="hybridMultilevel"/>
    <w:tmpl w:val="B23E6B58"/>
    <w:lvl w:ilvl="0" w:tplc="511CEE4E">
      <w:start w:val="1"/>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4" w15:restartNumberingAfterBreak="0">
    <w:nsid w:val="4BFF282F"/>
    <w:multiLevelType w:val="hybridMultilevel"/>
    <w:tmpl w:val="BED0A9EC"/>
    <w:lvl w:ilvl="0" w:tplc="C88653F2">
      <w:start w:val="3"/>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5" w15:restartNumberingAfterBreak="0">
    <w:nsid w:val="4E3C154D"/>
    <w:multiLevelType w:val="hybridMultilevel"/>
    <w:tmpl w:val="D7B6D95C"/>
    <w:lvl w:ilvl="0" w:tplc="1152E208">
      <w:start w:val="2"/>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6" w15:restartNumberingAfterBreak="0">
    <w:nsid w:val="4EBA68A4"/>
    <w:multiLevelType w:val="hybridMultilevel"/>
    <w:tmpl w:val="04826588"/>
    <w:lvl w:ilvl="0" w:tplc="D6ACFCC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51E1850"/>
    <w:multiLevelType w:val="hybridMultilevel"/>
    <w:tmpl w:val="1C6E1228"/>
    <w:lvl w:ilvl="0" w:tplc="5100C4C4">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6DA3815"/>
    <w:multiLevelType w:val="hybridMultilevel"/>
    <w:tmpl w:val="D95C21A4"/>
    <w:lvl w:ilvl="0" w:tplc="6F580060">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9960718"/>
    <w:multiLevelType w:val="hybridMultilevel"/>
    <w:tmpl w:val="092E7946"/>
    <w:lvl w:ilvl="0" w:tplc="DD8A8808">
      <w:start w:val="1"/>
      <w:numFmt w:val="decimal"/>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0" w15:restartNumberingAfterBreak="0">
    <w:nsid w:val="5B384E69"/>
    <w:multiLevelType w:val="hybridMultilevel"/>
    <w:tmpl w:val="CA803402"/>
    <w:lvl w:ilvl="0" w:tplc="17DE1BD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EB0522E"/>
    <w:multiLevelType w:val="hybridMultilevel"/>
    <w:tmpl w:val="05BE8A04"/>
    <w:lvl w:ilvl="0" w:tplc="E362B06E">
      <w:start w:val="2"/>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2" w15:restartNumberingAfterBreak="0">
    <w:nsid w:val="604F7BB3"/>
    <w:multiLevelType w:val="hybridMultilevel"/>
    <w:tmpl w:val="06741146"/>
    <w:lvl w:ilvl="0" w:tplc="F3886054">
      <w:start w:val="1"/>
      <w:numFmt w:val="decimalFullWidth"/>
      <w:lvlText w:val="（%1）"/>
      <w:lvlJc w:val="left"/>
      <w:pPr>
        <w:ind w:left="941" w:hanging="72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23" w15:restartNumberingAfterBreak="0">
    <w:nsid w:val="6C8F6DAE"/>
    <w:multiLevelType w:val="hybridMultilevel"/>
    <w:tmpl w:val="880CA5B8"/>
    <w:lvl w:ilvl="0" w:tplc="8FB4843C">
      <w:start w:val="1"/>
      <w:numFmt w:val="decimalFullWidth"/>
      <w:lvlText w:val="（%1）"/>
      <w:lvlJc w:val="left"/>
      <w:pPr>
        <w:ind w:left="941" w:hanging="72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24" w15:restartNumberingAfterBreak="0">
    <w:nsid w:val="6D715D29"/>
    <w:multiLevelType w:val="hybridMultilevel"/>
    <w:tmpl w:val="118A58D4"/>
    <w:lvl w:ilvl="0" w:tplc="EBDE2E3C">
      <w:start w:val="2"/>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5" w15:restartNumberingAfterBreak="0">
    <w:nsid w:val="6FA56A96"/>
    <w:multiLevelType w:val="hybridMultilevel"/>
    <w:tmpl w:val="540809F8"/>
    <w:lvl w:ilvl="0" w:tplc="430812A2">
      <w:start w:val="1"/>
      <w:numFmt w:val="decimal"/>
      <w:lvlText w:val="(%1)"/>
      <w:lvlJc w:val="left"/>
      <w:pPr>
        <w:ind w:left="582" w:hanging="36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26" w15:restartNumberingAfterBreak="0">
    <w:nsid w:val="70720A4E"/>
    <w:multiLevelType w:val="hybridMultilevel"/>
    <w:tmpl w:val="3134E7D8"/>
    <w:lvl w:ilvl="0" w:tplc="FF0AA9D0">
      <w:start w:val="1"/>
      <w:numFmt w:val="decimalFullWidth"/>
      <w:lvlText w:val="（%1）"/>
      <w:lvlJc w:val="left"/>
      <w:pPr>
        <w:ind w:left="941" w:hanging="72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27" w15:restartNumberingAfterBreak="0">
    <w:nsid w:val="70971923"/>
    <w:multiLevelType w:val="hybridMultilevel"/>
    <w:tmpl w:val="43441124"/>
    <w:lvl w:ilvl="0" w:tplc="C98A68A6">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485650F"/>
    <w:multiLevelType w:val="hybridMultilevel"/>
    <w:tmpl w:val="2466C34E"/>
    <w:lvl w:ilvl="0" w:tplc="85C41BF0">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5144543"/>
    <w:multiLevelType w:val="hybridMultilevel"/>
    <w:tmpl w:val="8110C88E"/>
    <w:lvl w:ilvl="0" w:tplc="3F06241A">
      <w:start w:val="1"/>
      <w:numFmt w:val="decimal"/>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75AF1A8A"/>
    <w:multiLevelType w:val="hybridMultilevel"/>
    <w:tmpl w:val="785281D0"/>
    <w:lvl w:ilvl="0" w:tplc="15BE631A">
      <w:start w:val="1"/>
      <w:numFmt w:val="decimalFullWidth"/>
      <w:lvlText w:val="（%1）"/>
      <w:lvlJc w:val="left"/>
      <w:pPr>
        <w:ind w:left="718" w:hanging="720"/>
      </w:pPr>
      <w:rPr>
        <w:rFonts w:hint="default"/>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31" w15:restartNumberingAfterBreak="0">
    <w:nsid w:val="7BCF0766"/>
    <w:multiLevelType w:val="hybridMultilevel"/>
    <w:tmpl w:val="DD36FACC"/>
    <w:lvl w:ilvl="0" w:tplc="4CF4C66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93050713">
    <w:abstractNumId w:val="29"/>
  </w:num>
  <w:num w:numId="2" w16cid:durableId="239946689">
    <w:abstractNumId w:val="8"/>
  </w:num>
  <w:num w:numId="3" w16cid:durableId="1444961278">
    <w:abstractNumId w:val="19"/>
  </w:num>
  <w:num w:numId="4" w16cid:durableId="977035579">
    <w:abstractNumId w:val="16"/>
  </w:num>
  <w:num w:numId="5" w16cid:durableId="951597165">
    <w:abstractNumId w:val="5"/>
  </w:num>
  <w:num w:numId="6" w16cid:durableId="2093812289">
    <w:abstractNumId w:val="25"/>
  </w:num>
  <w:num w:numId="7" w16cid:durableId="510488142">
    <w:abstractNumId w:val="1"/>
  </w:num>
  <w:num w:numId="8" w16cid:durableId="26568394">
    <w:abstractNumId w:val="31"/>
  </w:num>
  <w:num w:numId="9" w16cid:durableId="1023483722">
    <w:abstractNumId w:val="12"/>
  </w:num>
  <w:num w:numId="10" w16cid:durableId="106776731">
    <w:abstractNumId w:val="13"/>
  </w:num>
  <w:num w:numId="11" w16cid:durableId="344216252">
    <w:abstractNumId w:val="7"/>
  </w:num>
  <w:num w:numId="12" w16cid:durableId="1460804402">
    <w:abstractNumId w:val="24"/>
  </w:num>
  <w:num w:numId="13" w16cid:durableId="638802916">
    <w:abstractNumId w:val="6"/>
  </w:num>
  <w:num w:numId="14" w16cid:durableId="1150170322">
    <w:abstractNumId w:val="15"/>
  </w:num>
  <w:num w:numId="15" w16cid:durableId="739985417">
    <w:abstractNumId w:val="9"/>
  </w:num>
  <w:num w:numId="16" w16cid:durableId="446436860">
    <w:abstractNumId w:val="17"/>
  </w:num>
  <w:num w:numId="17" w16cid:durableId="1695186238">
    <w:abstractNumId w:val="3"/>
  </w:num>
  <w:num w:numId="18" w16cid:durableId="1884168223">
    <w:abstractNumId w:val="11"/>
  </w:num>
  <w:num w:numId="19" w16cid:durableId="507062496">
    <w:abstractNumId w:val="14"/>
  </w:num>
  <w:num w:numId="20" w16cid:durableId="37971837">
    <w:abstractNumId w:val="27"/>
  </w:num>
  <w:num w:numId="21" w16cid:durableId="1810245274">
    <w:abstractNumId w:val="4"/>
  </w:num>
  <w:num w:numId="22" w16cid:durableId="1627925104">
    <w:abstractNumId w:val="18"/>
  </w:num>
  <w:num w:numId="23" w16cid:durableId="520584666">
    <w:abstractNumId w:val="21"/>
  </w:num>
  <w:num w:numId="24" w16cid:durableId="1581673268">
    <w:abstractNumId w:val="26"/>
  </w:num>
  <w:num w:numId="25" w16cid:durableId="1335034698">
    <w:abstractNumId w:val="2"/>
  </w:num>
  <w:num w:numId="26" w16cid:durableId="1769423183">
    <w:abstractNumId w:val="28"/>
  </w:num>
  <w:num w:numId="27" w16cid:durableId="1631545107">
    <w:abstractNumId w:val="0"/>
  </w:num>
  <w:num w:numId="28" w16cid:durableId="942766548">
    <w:abstractNumId w:val="30"/>
  </w:num>
  <w:num w:numId="29" w16cid:durableId="415980027">
    <w:abstractNumId w:val="23"/>
  </w:num>
  <w:num w:numId="30" w16cid:durableId="401370753">
    <w:abstractNumId w:val="10"/>
  </w:num>
  <w:num w:numId="31" w16cid:durableId="1473985169">
    <w:abstractNumId w:val="22"/>
  </w:num>
  <w:num w:numId="32" w16cid:durableId="3415167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C01"/>
    <w:rsid w:val="00001729"/>
    <w:rsid w:val="000020AD"/>
    <w:rsid w:val="00002A8F"/>
    <w:rsid w:val="000314A4"/>
    <w:rsid w:val="000533CE"/>
    <w:rsid w:val="00066D95"/>
    <w:rsid w:val="00071BD3"/>
    <w:rsid w:val="00084C28"/>
    <w:rsid w:val="000B2C94"/>
    <w:rsid w:val="000B384B"/>
    <w:rsid w:val="000B5A97"/>
    <w:rsid w:val="000C04F6"/>
    <w:rsid w:val="000C09AD"/>
    <w:rsid w:val="000F29F8"/>
    <w:rsid w:val="000F723A"/>
    <w:rsid w:val="0010548E"/>
    <w:rsid w:val="00116FE0"/>
    <w:rsid w:val="00122C59"/>
    <w:rsid w:val="00157CE8"/>
    <w:rsid w:val="001612D6"/>
    <w:rsid w:val="00161F52"/>
    <w:rsid w:val="00191307"/>
    <w:rsid w:val="00195CC3"/>
    <w:rsid w:val="001A0DC2"/>
    <w:rsid w:val="001A629A"/>
    <w:rsid w:val="001B3C65"/>
    <w:rsid w:val="001C23D8"/>
    <w:rsid w:val="001D3CAC"/>
    <w:rsid w:val="001F03E6"/>
    <w:rsid w:val="001F270F"/>
    <w:rsid w:val="001F5AE6"/>
    <w:rsid w:val="00204AED"/>
    <w:rsid w:val="00206093"/>
    <w:rsid w:val="002441B8"/>
    <w:rsid w:val="00257791"/>
    <w:rsid w:val="0026369A"/>
    <w:rsid w:val="00265D72"/>
    <w:rsid w:val="002809BC"/>
    <w:rsid w:val="002A334A"/>
    <w:rsid w:val="002A7D9F"/>
    <w:rsid w:val="002B2C8C"/>
    <w:rsid w:val="002C3EE3"/>
    <w:rsid w:val="002D7AFB"/>
    <w:rsid w:val="002E48EB"/>
    <w:rsid w:val="00304591"/>
    <w:rsid w:val="00313934"/>
    <w:rsid w:val="0031657D"/>
    <w:rsid w:val="00325155"/>
    <w:rsid w:val="00325EE3"/>
    <w:rsid w:val="00332A0F"/>
    <w:rsid w:val="00334162"/>
    <w:rsid w:val="003430DC"/>
    <w:rsid w:val="003468D5"/>
    <w:rsid w:val="0036464B"/>
    <w:rsid w:val="003702DA"/>
    <w:rsid w:val="00376723"/>
    <w:rsid w:val="00382F25"/>
    <w:rsid w:val="0039730B"/>
    <w:rsid w:val="003A6FA5"/>
    <w:rsid w:val="003A72F9"/>
    <w:rsid w:val="003B1B12"/>
    <w:rsid w:val="003C26CA"/>
    <w:rsid w:val="003C3086"/>
    <w:rsid w:val="003D0054"/>
    <w:rsid w:val="003D460E"/>
    <w:rsid w:val="003D502F"/>
    <w:rsid w:val="003D69F2"/>
    <w:rsid w:val="003E0D42"/>
    <w:rsid w:val="004225DA"/>
    <w:rsid w:val="004238B8"/>
    <w:rsid w:val="00426E82"/>
    <w:rsid w:val="00427CAE"/>
    <w:rsid w:val="00442E0A"/>
    <w:rsid w:val="00450D54"/>
    <w:rsid w:val="00454751"/>
    <w:rsid w:val="004576D2"/>
    <w:rsid w:val="00482DEF"/>
    <w:rsid w:val="00484DD5"/>
    <w:rsid w:val="00494262"/>
    <w:rsid w:val="004A03C2"/>
    <w:rsid w:val="004A4D38"/>
    <w:rsid w:val="004C0155"/>
    <w:rsid w:val="004C484B"/>
    <w:rsid w:val="004C7212"/>
    <w:rsid w:val="004D4493"/>
    <w:rsid w:val="004E5B88"/>
    <w:rsid w:val="004F19E8"/>
    <w:rsid w:val="00507497"/>
    <w:rsid w:val="00510D57"/>
    <w:rsid w:val="00510FFF"/>
    <w:rsid w:val="00512C01"/>
    <w:rsid w:val="00514F1C"/>
    <w:rsid w:val="00534D5B"/>
    <w:rsid w:val="005373A7"/>
    <w:rsid w:val="00554176"/>
    <w:rsid w:val="0056268B"/>
    <w:rsid w:val="00577019"/>
    <w:rsid w:val="00585D06"/>
    <w:rsid w:val="00586E32"/>
    <w:rsid w:val="0059579A"/>
    <w:rsid w:val="005A1B0E"/>
    <w:rsid w:val="005A2563"/>
    <w:rsid w:val="005B1013"/>
    <w:rsid w:val="005D1472"/>
    <w:rsid w:val="005D200B"/>
    <w:rsid w:val="005D5D40"/>
    <w:rsid w:val="005E23C4"/>
    <w:rsid w:val="005E452D"/>
    <w:rsid w:val="005E4D57"/>
    <w:rsid w:val="005E7057"/>
    <w:rsid w:val="005F487A"/>
    <w:rsid w:val="006070ED"/>
    <w:rsid w:val="006155D0"/>
    <w:rsid w:val="0062309E"/>
    <w:rsid w:val="00624133"/>
    <w:rsid w:val="0063056E"/>
    <w:rsid w:val="006373F5"/>
    <w:rsid w:val="00647941"/>
    <w:rsid w:val="0065578E"/>
    <w:rsid w:val="0066379F"/>
    <w:rsid w:val="006661A2"/>
    <w:rsid w:val="00666CD3"/>
    <w:rsid w:val="006728A1"/>
    <w:rsid w:val="00672B83"/>
    <w:rsid w:val="00675292"/>
    <w:rsid w:val="006839E7"/>
    <w:rsid w:val="0068743C"/>
    <w:rsid w:val="006A57BD"/>
    <w:rsid w:val="006B45BD"/>
    <w:rsid w:val="006B6297"/>
    <w:rsid w:val="006C513A"/>
    <w:rsid w:val="006C6CC9"/>
    <w:rsid w:val="006D179E"/>
    <w:rsid w:val="006D57AD"/>
    <w:rsid w:val="006E2BAA"/>
    <w:rsid w:val="006E34F8"/>
    <w:rsid w:val="006E7AF7"/>
    <w:rsid w:val="00703DB8"/>
    <w:rsid w:val="00712258"/>
    <w:rsid w:val="0074107E"/>
    <w:rsid w:val="00741200"/>
    <w:rsid w:val="007423D0"/>
    <w:rsid w:val="00742DF6"/>
    <w:rsid w:val="00744983"/>
    <w:rsid w:val="00751A4D"/>
    <w:rsid w:val="0075575E"/>
    <w:rsid w:val="00770577"/>
    <w:rsid w:val="00771F3A"/>
    <w:rsid w:val="007751D7"/>
    <w:rsid w:val="00776BF6"/>
    <w:rsid w:val="007800F3"/>
    <w:rsid w:val="00791804"/>
    <w:rsid w:val="00793DAF"/>
    <w:rsid w:val="007A09EC"/>
    <w:rsid w:val="007A19C3"/>
    <w:rsid w:val="007A5198"/>
    <w:rsid w:val="007A682A"/>
    <w:rsid w:val="007D3F7E"/>
    <w:rsid w:val="007D4AD9"/>
    <w:rsid w:val="007D7247"/>
    <w:rsid w:val="007E0DF9"/>
    <w:rsid w:val="007E1351"/>
    <w:rsid w:val="007E3500"/>
    <w:rsid w:val="007F0E1E"/>
    <w:rsid w:val="00801069"/>
    <w:rsid w:val="00810DDA"/>
    <w:rsid w:val="00820787"/>
    <w:rsid w:val="00831490"/>
    <w:rsid w:val="0083159B"/>
    <w:rsid w:val="00832FD1"/>
    <w:rsid w:val="00844B5F"/>
    <w:rsid w:val="00850E06"/>
    <w:rsid w:val="008519AD"/>
    <w:rsid w:val="0086096F"/>
    <w:rsid w:val="00862E82"/>
    <w:rsid w:val="00870D3E"/>
    <w:rsid w:val="00875783"/>
    <w:rsid w:val="00883984"/>
    <w:rsid w:val="00887437"/>
    <w:rsid w:val="00890750"/>
    <w:rsid w:val="0089165A"/>
    <w:rsid w:val="0089236A"/>
    <w:rsid w:val="008965B2"/>
    <w:rsid w:val="008A6FF8"/>
    <w:rsid w:val="008A73B1"/>
    <w:rsid w:val="008B067D"/>
    <w:rsid w:val="008C4DA5"/>
    <w:rsid w:val="008C62E2"/>
    <w:rsid w:val="008D2142"/>
    <w:rsid w:val="008E347E"/>
    <w:rsid w:val="008E6A56"/>
    <w:rsid w:val="00904777"/>
    <w:rsid w:val="009140A5"/>
    <w:rsid w:val="0092540E"/>
    <w:rsid w:val="00926BCE"/>
    <w:rsid w:val="009317FA"/>
    <w:rsid w:val="00933462"/>
    <w:rsid w:val="00963D1C"/>
    <w:rsid w:val="00971E40"/>
    <w:rsid w:val="009740B6"/>
    <w:rsid w:val="009A39C1"/>
    <w:rsid w:val="009A7919"/>
    <w:rsid w:val="009C53F0"/>
    <w:rsid w:val="009C5564"/>
    <w:rsid w:val="009C6385"/>
    <w:rsid w:val="009C7FAE"/>
    <w:rsid w:val="009D471F"/>
    <w:rsid w:val="009D6670"/>
    <w:rsid w:val="009D71F1"/>
    <w:rsid w:val="009F02AC"/>
    <w:rsid w:val="009F60F5"/>
    <w:rsid w:val="00A0716F"/>
    <w:rsid w:val="00A21018"/>
    <w:rsid w:val="00A31F1A"/>
    <w:rsid w:val="00A62D5A"/>
    <w:rsid w:val="00A72C05"/>
    <w:rsid w:val="00A8433D"/>
    <w:rsid w:val="00A866F9"/>
    <w:rsid w:val="00A97566"/>
    <w:rsid w:val="00AA1614"/>
    <w:rsid w:val="00AB7360"/>
    <w:rsid w:val="00AC5AFD"/>
    <w:rsid w:val="00AD7830"/>
    <w:rsid w:val="00AF52C8"/>
    <w:rsid w:val="00B062A1"/>
    <w:rsid w:val="00B12BB5"/>
    <w:rsid w:val="00B16262"/>
    <w:rsid w:val="00B20178"/>
    <w:rsid w:val="00B26752"/>
    <w:rsid w:val="00B34D55"/>
    <w:rsid w:val="00B354E3"/>
    <w:rsid w:val="00B35F11"/>
    <w:rsid w:val="00B4004B"/>
    <w:rsid w:val="00B47EF8"/>
    <w:rsid w:val="00B56593"/>
    <w:rsid w:val="00B56C4F"/>
    <w:rsid w:val="00B7247D"/>
    <w:rsid w:val="00B77B04"/>
    <w:rsid w:val="00B83A87"/>
    <w:rsid w:val="00B914CC"/>
    <w:rsid w:val="00B95D28"/>
    <w:rsid w:val="00BA4446"/>
    <w:rsid w:val="00BA506A"/>
    <w:rsid w:val="00BA55D0"/>
    <w:rsid w:val="00BB0F33"/>
    <w:rsid w:val="00BB21C5"/>
    <w:rsid w:val="00BB75EE"/>
    <w:rsid w:val="00BC129C"/>
    <w:rsid w:val="00BC5599"/>
    <w:rsid w:val="00BD3AB1"/>
    <w:rsid w:val="00BD44BD"/>
    <w:rsid w:val="00BD7EC8"/>
    <w:rsid w:val="00BE01CC"/>
    <w:rsid w:val="00BE1D72"/>
    <w:rsid w:val="00BF125B"/>
    <w:rsid w:val="00C102D8"/>
    <w:rsid w:val="00C93383"/>
    <w:rsid w:val="00CB7CF2"/>
    <w:rsid w:val="00CC0A7B"/>
    <w:rsid w:val="00CC0E40"/>
    <w:rsid w:val="00CC269E"/>
    <w:rsid w:val="00CD6F63"/>
    <w:rsid w:val="00CE1785"/>
    <w:rsid w:val="00CF1732"/>
    <w:rsid w:val="00CF528F"/>
    <w:rsid w:val="00CF6AC1"/>
    <w:rsid w:val="00D03386"/>
    <w:rsid w:val="00D06FE5"/>
    <w:rsid w:val="00D074E1"/>
    <w:rsid w:val="00D10D3C"/>
    <w:rsid w:val="00D1129B"/>
    <w:rsid w:val="00D409EB"/>
    <w:rsid w:val="00D478E7"/>
    <w:rsid w:val="00D47AE5"/>
    <w:rsid w:val="00D54586"/>
    <w:rsid w:val="00D72CDD"/>
    <w:rsid w:val="00D857CD"/>
    <w:rsid w:val="00D92944"/>
    <w:rsid w:val="00D9674D"/>
    <w:rsid w:val="00DB3813"/>
    <w:rsid w:val="00DB7788"/>
    <w:rsid w:val="00DC1C9F"/>
    <w:rsid w:val="00DC651F"/>
    <w:rsid w:val="00DE1388"/>
    <w:rsid w:val="00DE207C"/>
    <w:rsid w:val="00DF2C7A"/>
    <w:rsid w:val="00E05ACD"/>
    <w:rsid w:val="00E07A1B"/>
    <w:rsid w:val="00E13E60"/>
    <w:rsid w:val="00E30C28"/>
    <w:rsid w:val="00E35E86"/>
    <w:rsid w:val="00E373FF"/>
    <w:rsid w:val="00E42946"/>
    <w:rsid w:val="00E65A40"/>
    <w:rsid w:val="00E742E0"/>
    <w:rsid w:val="00E81165"/>
    <w:rsid w:val="00E81920"/>
    <w:rsid w:val="00E87FB9"/>
    <w:rsid w:val="00EA28B0"/>
    <w:rsid w:val="00EA6F8D"/>
    <w:rsid w:val="00EC05D0"/>
    <w:rsid w:val="00EE6D32"/>
    <w:rsid w:val="00F16159"/>
    <w:rsid w:val="00F17792"/>
    <w:rsid w:val="00F257D4"/>
    <w:rsid w:val="00F26BBC"/>
    <w:rsid w:val="00F34422"/>
    <w:rsid w:val="00F4082E"/>
    <w:rsid w:val="00F50B0A"/>
    <w:rsid w:val="00F5238C"/>
    <w:rsid w:val="00F562CE"/>
    <w:rsid w:val="00F9026D"/>
    <w:rsid w:val="00F90B45"/>
    <w:rsid w:val="00F91A2D"/>
    <w:rsid w:val="00FA11D6"/>
    <w:rsid w:val="00FA31A9"/>
    <w:rsid w:val="00FA4858"/>
    <w:rsid w:val="00FB761C"/>
    <w:rsid w:val="00FC4A82"/>
    <w:rsid w:val="00FE3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94F579"/>
  <w15:chartTrackingRefBased/>
  <w15:docId w15:val="{7A3E537A-AC5A-4B50-8565-7218811C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DA5"/>
    <w:pPr>
      <w:widowControl w:val="0"/>
    </w:pPr>
  </w:style>
  <w:style w:type="paragraph" w:styleId="1">
    <w:name w:val="heading 1"/>
    <w:basedOn w:val="a"/>
    <w:next w:val="a"/>
    <w:link w:val="10"/>
    <w:uiPriority w:val="9"/>
    <w:qFormat/>
    <w:rsid w:val="00512C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2C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2C0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2C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2C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2C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2C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2C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2C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2C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2C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2C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2C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2C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2C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2C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2C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2C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2C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2C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2C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2C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2C01"/>
    <w:pPr>
      <w:spacing w:before="160" w:after="160"/>
      <w:jc w:val="center"/>
    </w:pPr>
    <w:rPr>
      <w:i/>
      <w:iCs/>
      <w:color w:val="404040" w:themeColor="text1" w:themeTint="BF"/>
    </w:rPr>
  </w:style>
  <w:style w:type="character" w:customStyle="1" w:styleId="a8">
    <w:name w:val="引用文 (文字)"/>
    <w:basedOn w:val="a0"/>
    <w:link w:val="a7"/>
    <w:uiPriority w:val="29"/>
    <w:rsid w:val="00512C01"/>
    <w:rPr>
      <w:i/>
      <w:iCs/>
      <w:color w:val="404040" w:themeColor="text1" w:themeTint="BF"/>
    </w:rPr>
  </w:style>
  <w:style w:type="paragraph" w:styleId="a9">
    <w:name w:val="List Paragraph"/>
    <w:basedOn w:val="a"/>
    <w:uiPriority w:val="34"/>
    <w:qFormat/>
    <w:rsid w:val="00512C01"/>
    <w:pPr>
      <w:ind w:left="720"/>
      <w:contextualSpacing/>
    </w:pPr>
  </w:style>
  <w:style w:type="character" w:styleId="21">
    <w:name w:val="Intense Emphasis"/>
    <w:basedOn w:val="a0"/>
    <w:uiPriority w:val="21"/>
    <w:qFormat/>
    <w:rsid w:val="00512C01"/>
    <w:rPr>
      <w:i/>
      <w:iCs/>
      <w:color w:val="0F4761" w:themeColor="accent1" w:themeShade="BF"/>
    </w:rPr>
  </w:style>
  <w:style w:type="paragraph" w:styleId="22">
    <w:name w:val="Intense Quote"/>
    <w:basedOn w:val="a"/>
    <w:next w:val="a"/>
    <w:link w:val="23"/>
    <w:uiPriority w:val="30"/>
    <w:qFormat/>
    <w:rsid w:val="00512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2C01"/>
    <w:rPr>
      <w:i/>
      <w:iCs/>
      <w:color w:val="0F4761" w:themeColor="accent1" w:themeShade="BF"/>
    </w:rPr>
  </w:style>
  <w:style w:type="character" w:styleId="24">
    <w:name w:val="Intense Reference"/>
    <w:basedOn w:val="a0"/>
    <w:uiPriority w:val="32"/>
    <w:qFormat/>
    <w:rsid w:val="00512C01"/>
    <w:rPr>
      <w:b/>
      <w:bCs/>
      <w:smallCaps/>
      <w:color w:val="0F4761" w:themeColor="accent1" w:themeShade="BF"/>
      <w:spacing w:val="5"/>
    </w:rPr>
  </w:style>
  <w:style w:type="paragraph" w:styleId="aa">
    <w:name w:val="header"/>
    <w:basedOn w:val="a"/>
    <w:link w:val="ab"/>
    <w:uiPriority w:val="99"/>
    <w:unhideWhenUsed/>
    <w:rsid w:val="002B2C8C"/>
    <w:pPr>
      <w:tabs>
        <w:tab w:val="center" w:pos="4252"/>
        <w:tab w:val="right" w:pos="8504"/>
      </w:tabs>
      <w:snapToGrid w:val="0"/>
    </w:pPr>
  </w:style>
  <w:style w:type="character" w:customStyle="1" w:styleId="ab">
    <w:name w:val="ヘッダー (文字)"/>
    <w:basedOn w:val="a0"/>
    <w:link w:val="aa"/>
    <w:uiPriority w:val="99"/>
    <w:rsid w:val="002B2C8C"/>
  </w:style>
  <w:style w:type="paragraph" w:styleId="ac">
    <w:name w:val="footer"/>
    <w:basedOn w:val="a"/>
    <w:link w:val="ad"/>
    <w:uiPriority w:val="99"/>
    <w:unhideWhenUsed/>
    <w:rsid w:val="002B2C8C"/>
    <w:pPr>
      <w:tabs>
        <w:tab w:val="center" w:pos="4252"/>
        <w:tab w:val="right" w:pos="8504"/>
      </w:tabs>
      <w:snapToGrid w:val="0"/>
    </w:pPr>
  </w:style>
  <w:style w:type="character" w:customStyle="1" w:styleId="ad">
    <w:name w:val="フッター (文字)"/>
    <w:basedOn w:val="a0"/>
    <w:link w:val="ac"/>
    <w:uiPriority w:val="99"/>
    <w:rsid w:val="002B2C8C"/>
  </w:style>
  <w:style w:type="table" w:styleId="ae">
    <w:name w:val="Table Grid"/>
    <w:basedOn w:val="a1"/>
    <w:uiPriority w:val="39"/>
    <w:rsid w:val="006B6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e"/>
    <w:uiPriority w:val="39"/>
    <w:rsid w:val="00B47EF8"/>
    <w:rPr>
      <w:rFonts w:ascii="游明朝" w:eastAsia="游明朝" w:hAnsi="游明朝"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e"/>
    <w:uiPriority w:val="39"/>
    <w:rsid w:val="00BE1D72"/>
    <w:rPr>
      <w:rFonts w:ascii="游明朝" w:eastAsia="游明朝" w:hAnsi="游明朝" w:cs="Times New Roman"/>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e"/>
    <w:uiPriority w:val="39"/>
    <w:rsid w:val="00BE1D72"/>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14AE0-D49F-47C2-A32E-2BFF86728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23</Pages>
  <Words>2833</Words>
  <Characters>16151</Characters>
  <DocSecurity>0</DocSecurity>
  <Lines>134</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2026-04-28T05:11:00Z</cp:lastPrinted>
  <dcterms:created xsi:type="dcterms:W3CDTF">2026-06-01T01:34:00Z</dcterms:created>
  <dcterms:modified xsi:type="dcterms:W3CDTF">2026-06-01T06:49:00Z</dcterms:modified>
</cp:coreProperties>
</file>